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3E11B3">
        <w:tc>
          <w:tcPr>
            <w:tcW w:w="4785" w:type="dxa"/>
          </w:tcPr>
          <w:p w:rsidR="003E11B3" w:rsidRDefault="003E11B3">
            <w:pPr>
              <w:jc w:val="center"/>
              <w:rPr>
                <w:rFonts w:eastAsia="Calibri" w:cs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3E11B3" w:rsidRDefault="00CA066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 № 1 к письму</w:t>
            </w:r>
          </w:p>
          <w:p w:rsidR="003E11B3" w:rsidRDefault="00CA0669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от                    №</w:t>
            </w:r>
          </w:p>
        </w:tc>
      </w:tr>
    </w:tbl>
    <w:p w:rsidR="003E11B3" w:rsidRDefault="003E11B3">
      <w:pPr>
        <w:jc w:val="center"/>
        <w:rPr>
          <w:rFonts w:eastAsia="Calibri" w:cs="Times New Roman"/>
          <w:b/>
          <w:szCs w:val="28"/>
        </w:rPr>
      </w:pPr>
    </w:p>
    <w:p w:rsidR="003E11B3" w:rsidRDefault="003E11B3">
      <w:pPr>
        <w:jc w:val="center"/>
        <w:rPr>
          <w:rFonts w:eastAsia="Calibri" w:cs="Times New Roman"/>
          <w:b/>
          <w:bCs/>
        </w:rPr>
      </w:pPr>
    </w:p>
    <w:p w:rsidR="003E11B3" w:rsidRDefault="003E11B3">
      <w:pPr>
        <w:jc w:val="center"/>
        <w:rPr>
          <w:rFonts w:eastAsia="Calibri" w:cs="Times New Roman"/>
          <w:b/>
          <w:bCs/>
        </w:rPr>
      </w:pPr>
    </w:p>
    <w:p w:rsidR="003E11B3" w:rsidRDefault="00CA0669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О РАБОТЕ МОБИЛЬНОЙ ПРИЕМНОЙ ГУБЕРНАТОРА КРАСНОЯРСКОГО КРАЯ В ЕРМАКОВСКОМ РАЙОНЕ</w:t>
      </w:r>
    </w:p>
    <w:p w:rsidR="003E11B3" w:rsidRDefault="003E11B3">
      <w:pPr>
        <w:pStyle w:val="af7"/>
        <w:ind w:firstLine="709"/>
        <w:jc w:val="both"/>
        <w:rPr>
          <w:b/>
          <w:sz w:val="22"/>
        </w:rPr>
      </w:pPr>
    </w:p>
    <w:p w:rsidR="003E11B3" w:rsidRDefault="00CA0669">
      <w:pPr>
        <w:ind w:firstLine="708"/>
        <w:jc w:val="both"/>
        <w:rPr>
          <w:szCs w:val="28"/>
        </w:rPr>
      </w:pPr>
      <w:r>
        <w:rPr>
          <w:b/>
          <w:szCs w:val="28"/>
        </w:rPr>
        <w:t>02 июля 2024 года с 13.00 до 17.00</w:t>
      </w:r>
      <w:r>
        <w:rPr>
          <w:szCs w:val="28"/>
        </w:rPr>
        <w:t xml:space="preserve"> в Ермаковском районе мобильная приемная Губернатора Красноярского края проведет </w:t>
      </w:r>
      <w:r>
        <w:rPr>
          <w:rFonts w:cs="Times New Roman"/>
          <w:szCs w:val="28"/>
        </w:rPr>
        <w:t xml:space="preserve">выездной личный прием граждан </w:t>
      </w:r>
      <w:r>
        <w:rPr>
          <w:rFonts w:eastAsia="Calibri" w:cs="Times New Roman"/>
          <w:szCs w:val="28"/>
        </w:rPr>
        <w:t xml:space="preserve">по адресу: с. Ермаковское, ул. Ленина, д. 80, </w:t>
      </w:r>
      <w:r>
        <w:t>МБУК «Ермаковская централизованная клубная система» (Ермаковский районный дом культуры).</w:t>
      </w:r>
    </w:p>
    <w:p w:rsidR="003E11B3" w:rsidRDefault="00CA0669">
      <w:pPr>
        <w:pStyle w:val="af7"/>
        <w:ind w:firstLine="708"/>
        <w:jc w:val="both"/>
      </w:pPr>
      <w:r>
        <w:rPr>
          <w:szCs w:val="28"/>
        </w:rPr>
        <w:t>Представители Красноярского регионального</w:t>
      </w:r>
      <w:r>
        <w:t xml:space="preserve"> отделения Общероссийской общественной организации</w:t>
      </w:r>
      <w:r>
        <w:t xml:space="preserve"> «Ассоциация юристов России» окажут гражданам бесплатную юридическую помощь.</w:t>
      </w:r>
    </w:p>
    <w:p w:rsidR="003E11B3" w:rsidRDefault="00CA0669">
      <w:pPr>
        <w:pStyle w:val="af7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szCs w:val="28"/>
        </w:rPr>
        <w:t>При</w:t>
      </w:r>
      <w:r>
        <w:rPr>
          <w:szCs w:val="28"/>
        </w:rPr>
        <w:t xml:space="preserve"> необходимости, граждане могут передать письменное обращение </w:t>
      </w:r>
      <w:r>
        <w:rPr>
          <w:szCs w:val="28"/>
        </w:rPr>
        <w:br/>
        <w:t>в Администрацию Губернатора края и Правительство края, р</w:t>
      </w:r>
      <w:r>
        <w:rPr>
          <w:rFonts w:cs="Times New Roman"/>
          <w:color w:val="000000"/>
        </w:rPr>
        <w:t>екомендуем заблаговременно подготовить текст обращения в п</w:t>
      </w:r>
      <w:r>
        <w:rPr>
          <w:rFonts w:cs="Times New Roman"/>
          <w:color w:val="000000"/>
        </w:rPr>
        <w:t>исьменном виде.</w:t>
      </w:r>
    </w:p>
    <w:p w:rsidR="003E11B3" w:rsidRDefault="00CA0669">
      <w:pPr>
        <w:pStyle w:val="af7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личном приеме гражданин предъявляет документ, удостоверяющий его личность.</w:t>
      </w:r>
    </w:p>
    <w:p w:rsidR="003E11B3" w:rsidRDefault="00CA0669">
      <w:pPr>
        <w:pStyle w:val="af7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szCs w:val="28"/>
        </w:rPr>
        <w:t>Предварительная запись на личный прием проводится по телефону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: </w:t>
      </w:r>
    </w:p>
    <w:p w:rsidR="003E11B3" w:rsidRDefault="00CA0669">
      <w:pPr>
        <w:pStyle w:val="af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 (39138) 2-11-29.</w:t>
      </w:r>
    </w:p>
    <w:p w:rsidR="003E11B3" w:rsidRDefault="003E11B3">
      <w:pPr>
        <w:pStyle w:val="af7"/>
        <w:ind w:firstLine="709"/>
        <w:jc w:val="both"/>
        <w:rPr>
          <w:rFonts w:cs="Times New Roman"/>
          <w:color w:val="000000"/>
        </w:rPr>
      </w:pPr>
    </w:p>
    <w:sectPr w:rsidR="003E11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69" w:rsidRDefault="00CA0669">
      <w:r>
        <w:separator/>
      </w:r>
    </w:p>
  </w:endnote>
  <w:endnote w:type="continuationSeparator" w:id="0">
    <w:p w:rsidR="00CA0669" w:rsidRDefault="00CA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69" w:rsidRDefault="00CA0669">
      <w:r>
        <w:separator/>
      </w:r>
    </w:p>
  </w:footnote>
  <w:footnote w:type="continuationSeparator" w:id="0">
    <w:p w:rsidR="00CA0669" w:rsidRDefault="00CA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481F"/>
    <w:multiLevelType w:val="hybridMultilevel"/>
    <w:tmpl w:val="07EE99A2"/>
    <w:lvl w:ilvl="0" w:tplc="5582C418">
      <w:start w:val="1"/>
      <w:numFmt w:val="decimal"/>
      <w:lvlText w:val="%1."/>
      <w:lvlJc w:val="left"/>
      <w:pPr>
        <w:ind w:left="1495" w:hanging="360"/>
      </w:pPr>
    </w:lvl>
    <w:lvl w:ilvl="1" w:tplc="5DDE6826">
      <w:start w:val="1"/>
      <w:numFmt w:val="lowerLetter"/>
      <w:lvlText w:val="%2."/>
      <w:lvlJc w:val="left"/>
      <w:pPr>
        <w:ind w:left="2148" w:hanging="360"/>
      </w:pPr>
    </w:lvl>
    <w:lvl w:ilvl="2" w:tplc="09A2E31A">
      <w:start w:val="1"/>
      <w:numFmt w:val="lowerRoman"/>
      <w:lvlText w:val="%3."/>
      <w:lvlJc w:val="right"/>
      <w:pPr>
        <w:ind w:left="2868" w:hanging="180"/>
      </w:pPr>
    </w:lvl>
    <w:lvl w:ilvl="3" w:tplc="13E2129E">
      <w:start w:val="1"/>
      <w:numFmt w:val="decimal"/>
      <w:lvlText w:val="%4."/>
      <w:lvlJc w:val="left"/>
      <w:pPr>
        <w:ind w:left="3588" w:hanging="360"/>
      </w:pPr>
    </w:lvl>
    <w:lvl w:ilvl="4" w:tplc="AF6AEAAC">
      <w:start w:val="1"/>
      <w:numFmt w:val="lowerLetter"/>
      <w:lvlText w:val="%5."/>
      <w:lvlJc w:val="left"/>
      <w:pPr>
        <w:ind w:left="4308" w:hanging="360"/>
      </w:pPr>
    </w:lvl>
    <w:lvl w:ilvl="5" w:tplc="52B8CB68">
      <w:start w:val="1"/>
      <w:numFmt w:val="lowerRoman"/>
      <w:lvlText w:val="%6."/>
      <w:lvlJc w:val="right"/>
      <w:pPr>
        <w:ind w:left="5028" w:hanging="180"/>
      </w:pPr>
    </w:lvl>
    <w:lvl w:ilvl="6" w:tplc="D59C510A">
      <w:start w:val="1"/>
      <w:numFmt w:val="decimal"/>
      <w:lvlText w:val="%7."/>
      <w:lvlJc w:val="left"/>
      <w:pPr>
        <w:ind w:left="5748" w:hanging="360"/>
      </w:pPr>
    </w:lvl>
    <w:lvl w:ilvl="7" w:tplc="75EEC2EA">
      <w:start w:val="1"/>
      <w:numFmt w:val="lowerLetter"/>
      <w:lvlText w:val="%8."/>
      <w:lvlJc w:val="left"/>
      <w:pPr>
        <w:ind w:left="6468" w:hanging="360"/>
      </w:pPr>
    </w:lvl>
    <w:lvl w:ilvl="8" w:tplc="37EA9D36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B3"/>
    <w:rsid w:val="003E11B3"/>
    <w:rsid w:val="007448D9"/>
    <w:rsid w:val="00CA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AFEA0-AA74-49FD-8E44-8B581EDF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No Spacing"/>
    <w:link w:val="af8"/>
    <w:uiPriority w:val="1"/>
    <w:qFormat/>
    <w:rPr>
      <w:rFonts w:cstheme="minorBidi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7"/>
    <w:uiPriority w:val="1"/>
    <w:rPr>
      <w:rFonts w:cstheme="minorBidi"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142</cp:lastModifiedBy>
  <cp:revision>2</cp:revision>
  <dcterms:created xsi:type="dcterms:W3CDTF">2024-06-26T02:43:00Z</dcterms:created>
  <dcterms:modified xsi:type="dcterms:W3CDTF">2024-06-26T02:43:00Z</dcterms:modified>
</cp:coreProperties>
</file>