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50" w:rsidRDefault="005E1350" w:rsidP="005E1350">
      <w:pPr>
        <w:pStyle w:val="a6"/>
        <w:jc w:val="center"/>
        <w:rPr>
          <w:rFonts w:ascii="Times New Roman" w:hAnsi="Times New Roman"/>
          <w:sz w:val="28"/>
          <w:szCs w:val="28"/>
        </w:rPr>
      </w:pPr>
      <w:r>
        <w:rPr>
          <w:rFonts w:ascii="Times New Roman" w:hAnsi="Times New Roman"/>
          <w:sz w:val="28"/>
          <w:szCs w:val="28"/>
        </w:rPr>
        <w:t>КРАСНОЯРСКИЙ КРАЙ   КАРАТУЗСКИЙ РАЙОН</w:t>
      </w:r>
    </w:p>
    <w:p w:rsidR="005E1350" w:rsidRDefault="005E1350" w:rsidP="005E1350">
      <w:pPr>
        <w:pStyle w:val="a6"/>
        <w:jc w:val="center"/>
        <w:rPr>
          <w:rFonts w:ascii="Times New Roman" w:hAnsi="Times New Roman"/>
          <w:sz w:val="28"/>
          <w:szCs w:val="28"/>
        </w:rPr>
      </w:pPr>
      <w:r>
        <w:rPr>
          <w:rFonts w:ascii="Times New Roman" w:hAnsi="Times New Roman"/>
          <w:sz w:val="28"/>
          <w:szCs w:val="28"/>
        </w:rPr>
        <w:t>АДМИНИСТРАЦИЯ СТАРОКОПСКОГО  СЕЛЬСОВЕТА</w:t>
      </w:r>
    </w:p>
    <w:p w:rsidR="005E1350" w:rsidRDefault="005E1350" w:rsidP="005E1350">
      <w:pPr>
        <w:pStyle w:val="a6"/>
        <w:jc w:val="center"/>
        <w:rPr>
          <w:rFonts w:ascii="Times New Roman" w:hAnsi="Times New Roman"/>
          <w:sz w:val="28"/>
          <w:szCs w:val="28"/>
        </w:rPr>
      </w:pPr>
    </w:p>
    <w:p w:rsidR="005E1350" w:rsidRDefault="005E1350" w:rsidP="005E1350">
      <w:pPr>
        <w:pStyle w:val="a6"/>
        <w:jc w:val="center"/>
        <w:rPr>
          <w:rFonts w:ascii="Times New Roman" w:hAnsi="Times New Roman"/>
          <w:sz w:val="28"/>
          <w:szCs w:val="28"/>
        </w:rPr>
      </w:pPr>
      <w:r>
        <w:rPr>
          <w:rFonts w:ascii="Times New Roman" w:hAnsi="Times New Roman"/>
          <w:sz w:val="28"/>
          <w:szCs w:val="28"/>
        </w:rPr>
        <w:t xml:space="preserve">ПОСТАНОВЛЕНИЕ     </w:t>
      </w:r>
    </w:p>
    <w:p w:rsidR="005E1350" w:rsidRDefault="005E1350" w:rsidP="005E1350">
      <w:pPr>
        <w:pStyle w:val="a6"/>
        <w:jc w:val="center"/>
        <w:rPr>
          <w:rFonts w:ascii="Times New Roman" w:hAnsi="Times New Roman"/>
          <w:sz w:val="28"/>
          <w:szCs w:val="28"/>
        </w:rPr>
      </w:pPr>
    </w:p>
    <w:p w:rsidR="005E1350" w:rsidRDefault="005E1350" w:rsidP="005E1350">
      <w:pPr>
        <w:pStyle w:val="a6"/>
        <w:rPr>
          <w:rFonts w:ascii="Times New Roman" w:hAnsi="Times New Roman"/>
          <w:sz w:val="28"/>
          <w:szCs w:val="28"/>
        </w:rPr>
      </w:pPr>
      <w:r>
        <w:rPr>
          <w:rFonts w:ascii="Times New Roman" w:hAnsi="Times New Roman"/>
          <w:sz w:val="28"/>
          <w:szCs w:val="28"/>
        </w:rPr>
        <w:t xml:space="preserve">            04.10.2023                        с. Старая  Копь                                  № 34-П   </w:t>
      </w:r>
    </w:p>
    <w:p w:rsidR="005E1350" w:rsidRDefault="005E1350" w:rsidP="005E1350">
      <w:pPr>
        <w:pStyle w:val="a3"/>
        <w:tabs>
          <w:tab w:val="left" w:pos="708"/>
        </w:tabs>
        <w:spacing w:line="240" w:lineRule="auto"/>
        <w:ind w:firstLine="709"/>
        <w:jc w:val="both"/>
        <w:rPr>
          <w:rFonts w:ascii="Times New Roman" w:hAnsi="Times New Roman"/>
          <w:sz w:val="28"/>
          <w:szCs w:val="28"/>
        </w:rPr>
      </w:pPr>
    </w:p>
    <w:p w:rsidR="005E1350" w:rsidRDefault="005E1350" w:rsidP="005E1350">
      <w:pPr>
        <w:ind w:firstLine="709"/>
        <w:jc w:val="center"/>
        <w:rPr>
          <w:sz w:val="28"/>
          <w:szCs w:val="28"/>
        </w:rPr>
      </w:pPr>
      <w:r>
        <w:rPr>
          <w:sz w:val="28"/>
          <w:szCs w:val="28"/>
        </w:rPr>
        <w:t>Об утверждении регламента реализации полномочий администраторами доходов по взысканию дебиторской задолженности, её учету и списанию</w:t>
      </w:r>
    </w:p>
    <w:p w:rsidR="005E1350" w:rsidRDefault="005E1350" w:rsidP="005E1350">
      <w:pPr>
        <w:pStyle w:val="1"/>
        <w:spacing w:before="0" w:after="0"/>
        <w:jc w:val="both"/>
        <w:rPr>
          <w:rFonts w:ascii="Times New Roman" w:hAnsi="Times New Roman"/>
          <w:b w:val="0"/>
          <w:sz w:val="28"/>
          <w:szCs w:val="28"/>
        </w:rPr>
      </w:pPr>
    </w:p>
    <w:p w:rsidR="005E1350" w:rsidRDefault="005E1350" w:rsidP="005E1350">
      <w:pPr>
        <w:pStyle w:val="1"/>
        <w:spacing w:before="0" w:after="0"/>
        <w:ind w:firstLine="709"/>
        <w:jc w:val="both"/>
        <w:rPr>
          <w:rFonts w:ascii="Times New Roman" w:hAnsi="Times New Roman"/>
          <w:b w:val="0"/>
          <w:sz w:val="28"/>
          <w:szCs w:val="28"/>
        </w:rPr>
      </w:pPr>
      <w:r>
        <w:rPr>
          <w:rFonts w:ascii="Times New Roman" w:hAnsi="Times New Roman"/>
          <w:b w:val="0"/>
          <w:sz w:val="28"/>
          <w:szCs w:val="28"/>
        </w:rPr>
        <w:t xml:space="preserve">В соответствии с пунктом 2 статьи 160.1 Бюджетного кодекса Российской Федерации от 31.07.1998 №145-ФЗ, приказом Минфина России от 18.11.2022 №172н «Об утверждении общих требований к регламенту реализации полномочий администратора в бюджет, пеням и штрафам по ним», руководствуясь Уставом Старокопского   сельсовета, </w:t>
      </w:r>
    </w:p>
    <w:p w:rsidR="005E1350" w:rsidRDefault="005E1350" w:rsidP="005E1350">
      <w:pPr>
        <w:pStyle w:val="1"/>
        <w:spacing w:before="0" w:after="0"/>
        <w:ind w:firstLine="709"/>
        <w:jc w:val="both"/>
        <w:rPr>
          <w:rFonts w:ascii="Times New Roman" w:hAnsi="Times New Roman"/>
          <w:b w:val="0"/>
          <w:sz w:val="28"/>
          <w:szCs w:val="28"/>
        </w:rPr>
      </w:pPr>
      <w:r>
        <w:rPr>
          <w:rFonts w:ascii="Times New Roman" w:hAnsi="Times New Roman"/>
          <w:b w:val="0"/>
          <w:sz w:val="28"/>
          <w:szCs w:val="28"/>
        </w:rPr>
        <w:t>ПОСТАНОВЛЯЮ:</w:t>
      </w:r>
    </w:p>
    <w:p w:rsidR="005E1350" w:rsidRDefault="005E1350" w:rsidP="005E1350">
      <w:pPr>
        <w:autoSpaceDE w:val="0"/>
        <w:autoSpaceDN w:val="0"/>
        <w:adjustRightInd w:val="0"/>
        <w:ind w:firstLine="709"/>
        <w:jc w:val="both"/>
        <w:rPr>
          <w:rStyle w:val="FontStyle11"/>
          <w:sz w:val="28"/>
          <w:szCs w:val="28"/>
        </w:rPr>
      </w:pPr>
      <w:r>
        <w:rPr>
          <w:sz w:val="28"/>
          <w:szCs w:val="28"/>
        </w:rPr>
        <w:t>1. Утвердить прилагаемый регламент реализации полномочий администрации Старокопского сельсовета по взысканию дебиторской задолженности по платежам в бюджет, пеням и штрафам по ним.</w:t>
      </w:r>
      <w:r>
        <w:rPr>
          <w:rStyle w:val="FontStyle11"/>
          <w:sz w:val="28"/>
          <w:szCs w:val="28"/>
        </w:rPr>
        <w:t xml:space="preserve"> </w:t>
      </w:r>
    </w:p>
    <w:p w:rsidR="005E1350" w:rsidRDefault="005E1350" w:rsidP="005E1350">
      <w:pPr>
        <w:autoSpaceDE w:val="0"/>
        <w:autoSpaceDN w:val="0"/>
        <w:adjustRightInd w:val="0"/>
        <w:ind w:firstLine="709"/>
        <w:jc w:val="both"/>
        <w:rPr>
          <w:rFonts w:eastAsia="Calibri"/>
        </w:rPr>
      </w:pPr>
      <w:r>
        <w:rPr>
          <w:rStyle w:val="FontStyle11"/>
          <w:sz w:val="28"/>
          <w:szCs w:val="28"/>
        </w:rPr>
        <w:t>2. Контроль за выполнением настоящего постановления оставляю за собой.</w:t>
      </w:r>
    </w:p>
    <w:p w:rsidR="005E1350" w:rsidRDefault="005E1350" w:rsidP="005E1350">
      <w:pPr>
        <w:jc w:val="both"/>
        <w:rPr>
          <w:sz w:val="28"/>
          <w:szCs w:val="28"/>
        </w:rPr>
      </w:pPr>
      <w:r>
        <w:rPr>
          <w:sz w:val="28"/>
          <w:szCs w:val="28"/>
        </w:rPr>
        <w:t xml:space="preserve">          3. Постановление вступает в силу со дня его официального опубликования в печатном издании «Старокопский вестник».</w:t>
      </w:r>
    </w:p>
    <w:p w:rsidR="005E1350" w:rsidRDefault="005E1350" w:rsidP="005E1350">
      <w:pPr>
        <w:jc w:val="both"/>
        <w:rPr>
          <w:sz w:val="28"/>
          <w:szCs w:val="28"/>
        </w:rPr>
      </w:pPr>
    </w:p>
    <w:p w:rsidR="005E1350" w:rsidRDefault="005E1350" w:rsidP="005E1350">
      <w:pPr>
        <w:jc w:val="both"/>
        <w:rPr>
          <w:sz w:val="28"/>
          <w:szCs w:val="28"/>
        </w:rPr>
      </w:pPr>
    </w:p>
    <w:p w:rsidR="005E1350" w:rsidRDefault="005E1350" w:rsidP="005E1350">
      <w:pPr>
        <w:jc w:val="both"/>
        <w:rPr>
          <w:sz w:val="28"/>
          <w:szCs w:val="28"/>
        </w:rPr>
      </w:pPr>
    </w:p>
    <w:p w:rsidR="005E1350" w:rsidRDefault="005E1350" w:rsidP="005E1350">
      <w:pPr>
        <w:jc w:val="both"/>
        <w:rPr>
          <w:sz w:val="28"/>
          <w:szCs w:val="28"/>
        </w:rPr>
      </w:pPr>
      <w:r>
        <w:rPr>
          <w:sz w:val="28"/>
          <w:szCs w:val="28"/>
        </w:rPr>
        <w:t>Глава  Старокопского  сельсовета                                  Г.В.Русова.</w:t>
      </w: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r>
        <w:rPr>
          <w:sz w:val="28"/>
          <w:szCs w:val="28"/>
        </w:rPr>
        <w:lastRenderedPageBreak/>
        <w:t xml:space="preserve">  </w:t>
      </w:r>
    </w:p>
    <w:p w:rsidR="005E1350" w:rsidRDefault="005E1350" w:rsidP="005E1350">
      <w:pPr>
        <w:ind w:firstLine="709"/>
        <w:jc w:val="both"/>
        <w:rPr>
          <w:sz w:val="28"/>
          <w:szCs w:val="28"/>
        </w:rPr>
      </w:pPr>
    </w:p>
    <w:p w:rsidR="005E1350" w:rsidRDefault="005E1350" w:rsidP="005E1350">
      <w:pPr>
        <w:ind w:firstLine="709"/>
        <w:jc w:val="right"/>
        <w:rPr>
          <w:sz w:val="28"/>
          <w:szCs w:val="28"/>
        </w:rPr>
      </w:pPr>
    </w:p>
    <w:p w:rsidR="005E1350" w:rsidRDefault="005E1350" w:rsidP="005E1350">
      <w:pPr>
        <w:ind w:firstLine="709"/>
        <w:jc w:val="right"/>
      </w:pPr>
      <w:r>
        <w:t xml:space="preserve">Приложение </w:t>
      </w:r>
    </w:p>
    <w:p w:rsidR="005E1350" w:rsidRDefault="005E1350" w:rsidP="005E1350">
      <w:pPr>
        <w:ind w:firstLine="709"/>
        <w:jc w:val="right"/>
      </w:pPr>
      <w:r>
        <w:t xml:space="preserve">к постановлению </w:t>
      </w:r>
    </w:p>
    <w:p w:rsidR="005E1350" w:rsidRDefault="005E1350" w:rsidP="005E1350">
      <w:pPr>
        <w:ind w:firstLine="709"/>
        <w:jc w:val="right"/>
        <w:rPr>
          <w:sz w:val="26"/>
          <w:szCs w:val="26"/>
        </w:rPr>
      </w:pPr>
      <w:r>
        <w:t>от 04.10.2023 № 34</w:t>
      </w:r>
    </w:p>
    <w:p w:rsidR="005E1350" w:rsidRDefault="005E1350" w:rsidP="005E1350">
      <w:pPr>
        <w:jc w:val="center"/>
        <w:rPr>
          <w:b/>
          <w:sz w:val="28"/>
          <w:szCs w:val="28"/>
        </w:rPr>
      </w:pPr>
      <w:r>
        <w:rPr>
          <w:b/>
          <w:sz w:val="28"/>
          <w:szCs w:val="28"/>
        </w:rPr>
        <w:t>Регламент</w:t>
      </w:r>
    </w:p>
    <w:p w:rsidR="005E1350" w:rsidRDefault="005E1350" w:rsidP="005E1350">
      <w:pPr>
        <w:jc w:val="center"/>
        <w:rPr>
          <w:b/>
          <w:sz w:val="28"/>
          <w:szCs w:val="28"/>
        </w:rPr>
      </w:pPr>
      <w:r>
        <w:rPr>
          <w:b/>
          <w:sz w:val="28"/>
          <w:szCs w:val="28"/>
        </w:rPr>
        <w:t>реализации полномочий администрации Старокопского сельсовета по взысканию дебиторской задолженности по платежам в бюджет, пеням и штрафам по ним</w:t>
      </w:r>
    </w:p>
    <w:p w:rsidR="005E1350" w:rsidRDefault="005E1350" w:rsidP="005E1350">
      <w:pPr>
        <w:jc w:val="center"/>
        <w:rPr>
          <w:b/>
          <w:sz w:val="28"/>
          <w:szCs w:val="28"/>
        </w:rPr>
      </w:pPr>
    </w:p>
    <w:p w:rsidR="005E1350" w:rsidRDefault="005E1350" w:rsidP="005E1350">
      <w:pPr>
        <w:jc w:val="center"/>
        <w:rPr>
          <w:b/>
          <w:sz w:val="28"/>
          <w:szCs w:val="28"/>
        </w:rPr>
      </w:pPr>
      <w:r>
        <w:rPr>
          <w:b/>
          <w:sz w:val="28"/>
          <w:szCs w:val="28"/>
        </w:rPr>
        <w:t>1. Общие положения</w:t>
      </w:r>
    </w:p>
    <w:p w:rsidR="005E1350" w:rsidRDefault="005E1350" w:rsidP="005E1350">
      <w:pPr>
        <w:jc w:val="center"/>
        <w:rPr>
          <w:b/>
          <w:sz w:val="28"/>
          <w:szCs w:val="28"/>
        </w:rPr>
      </w:pPr>
    </w:p>
    <w:p w:rsidR="005E1350" w:rsidRDefault="005E1350" w:rsidP="005E1350">
      <w:pPr>
        <w:ind w:firstLine="709"/>
        <w:jc w:val="both"/>
        <w:rPr>
          <w:sz w:val="28"/>
          <w:szCs w:val="28"/>
        </w:rPr>
      </w:pPr>
      <w:r>
        <w:rPr>
          <w:sz w:val="28"/>
          <w:szCs w:val="28"/>
        </w:rPr>
        <w:t>1.1 Регламент реализации полномочий администрации Старокопского сельсовета (администратора доходов бюджета) по взысканию дебиторской задолженности по платежам в местный бюджет, пеням и штрафам по ним, являющимся источниками формирования доходов бюджетов системы Российской Федерации (далее – Регламент) устанавливает:</w:t>
      </w:r>
    </w:p>
    <w:p w:rsidR="005E1350" w:rsidRDefault="005E1350" w:rsidP="005E1350">
      <w:pPr>
        <w:ind w:firstLine="709"/>
        <w:jc w:val="both"/>
        <w:rPr>
          <w:sz w:val="28"/>
          <w:szCs w:val="28"/>
        </w:rPr>
      </w:pPr>
      <w:r>
        <w:rPr>
          <w:sz w:val="28"/>
          <w:szCs w:val="28"/>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5E1350" w:rsidRDefault="005E1350" w:rsidP="005E1350">
      <w:pPr>
        <w:ind w:firstLine="709"/>
        <w:jc w:val="both"/>
        <w:rPr>
          <w:sz w:val="28"/>
          <w:szCs w:val="28"/>
        </w:rPr>
      </w:pPr>
      <w:r>
        <w:rPr>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E1350" w:rsidRDefault="005E1350" w:rsidP="005E1350">
      <w:pPr>
        <w:ind w:firstLine="709"/>
        <w:jc w:val="both"/>
        <w:rPr>
          <w:sz w:val="28"/>
          <w:szCs w:val="28"/>
        </w:rPr>
      </w:pPr>
      <w:r>
        <w:rPr>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5E1350" w:rsidRDefault="005E1350" w:rsidP="005E1350">
      <w:pPr>
        <w:ind w:firstLine="709"/>
        <w:jc w:val="both"/>
        <w:rPr>
          <w:sz w:val="28"/>
          <w:szCs w:val="28"/>
        </w:rPr>
      </w:pPr>
      <w:r>
        <w:rPr>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5E1350" w:rsidRDefault="005E1350" w:rsidP="005E1350">
      <w:pPr>
        <w:ind w:firstLine="709"/>
        <w:jc w:val="both"/>
        <w:rPr>
          <w:sz w:val="28"/>
          <w:szCs w:val="28"/>
        </w:rPr>
      </w:pPr>
      <w:r>
        <w:rPr>
          <w:sz w:val="28"/>
          <w:szCs w:val="28"/>
        </w:rPr>
        <w:t>-наблюдению (в том числе за возможностью взыскания дебиторской задолженности по доходам в случае имущественного положения должника) за платежеспособностью должника в целях обеспечения исполнения дебиторской задолженности по доходам;</w:t>
      </w:r>
    </w:p>
    <w:p w:rsidR="005E1350" w:rsidRDefault="005E1350" w:rsidP="005E1350">
      <w:pPr>
        <w:ind w:firstLine="709"/>
        <w:jc w:val="both"/>
        <w:rPr>
          <w:sz w:val="28"/>
          <w:szCs w:val="28"/>
        </w:rPr>
      </w:pPr>
      <w:r>
        <w:rPr>
          <w:sz w:val="28"/>
          <w:szCs w:val="2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5E1350" w:rsidRDefault="005E1350" w:rsidP="005E1350">
      <w:pPr>
        <w:ind w:firstLine="709"/>
        <w:jc w:val="both"/>
        <w:rPr>
          <w:sz w:val="28"/>
          <w:szCs w:val="28"/>
        </w:rPr>
      </w:pPr>
      <w:r>
        <w:rPr>
          <w:sz w:val="28"/>
          <w:szCs w:val="28"/>
        </w:rPr>
        <w:t>в) Перечень сотрудников администратора доходов бюджета, ответственных за работу с дебиторской задолженностью по доходам;</w:t>
      </w:r>
    </w:p>
    <w:p w:rsidR="005E1350" w:rsidRDefault="005E1350" w:rsidP="005E1350">
      <w:pPr>
        <w:ind w:firstLine="709"/>
        <w:jc w:val="both"/>
        <w:rPr>
          <w:sz w:val="28"/>
          <w:szCs w:val="28"/>
        </w:rPr>
      </w:pPr>
      <w:r>
        <w:rPr>
          <w:sz w:val="28"/>
          <w:szCs w:val="28"/>
        </w:rPr>
        <w:t>г) Порядок обмена информацией (первичными учетными документами) между сотрудниками администратора доходов бюджета.</w:t>
      </w:r>
    </w:p>
    <w:p w:rsidR="005E1350" w:rsidRDefault="005E1350" w:rsidP="005E1350">
      <w:pPr>
        <w:ind w:firstLine="709"/>
        <w:jc w:val="both"/>
        <w:rPr>
          <w:sz w:val="28"/>
          <w:szCs w:val="28"/>
        </w:rPr>
      </w:pPr>
      <w:r>
        <w:rPr>
          <w:sz w:val="28"/>
          <w:szCs w:val="28"/>
        </w:rPr>
        <w:t>д)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5E1350" w:rsidRDefault="005E1350" w:rsidP="005E1350">
      <w:pPr>
        <w:ind w:firstLine="709"/>
        <w:jc w:val="both"/>
        <w:rPr>
          <w:sz w:val="28"/>
          <w:szCs w:val="28"/>
        </w:rPr>
      </w:pPr>
      <w:r>
        <w:rPr>
          <w:sz w:val="28"/>
          <w:szCs w:val="28"/>
        </w:rPr>
        <w:t>е) Порядок обмена информацией (первичными учетными документами) между структурными подразделениями (сотрудниками) администрации.</w:t>
      </w:r>
    </w:p>
    <w:p w:rsidR="005E1350" w:rsidRDefault="005E1350" w:rsidP="005E1350">
      <w:pPr>
        <w:ind w:firstLine="709"/>
        <w:jc w:val="both"/>
        <w:rPr>
          <w:sz w:val="28"/>
          <w:szCs w:val="28"/>
        </w:rPr>
      </w:pPr>
      <w:r>
        <w:rPr>
          <w:sz w:val="28"/>
          <w:szCs w:val="28"/>
        </w:rPr>
        <w:t>1.2.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5E1350" w:rsidRDefault="005E1350" w:rsidP="005E1350">
      <w:pPr>
        <w:ind w:firstLine="709"/>
        <w:jc w:val="both"/>
        <w:rPr>
          <w:sz w:val="28"/>
          <w:szCs w:val="28"/>
        </w:rPr>
      </w:pPr>
      <w:r>
        <w:rPr>
          <w:sz w:val="28"/>
          <w:szCs w:val="28"/>
        </w:rPr>
        <w:t>1.3. Термины и определения, используемые в Регламенте:</w:t>
      </w:r>
    </w:p>
    <w:p w:rsidR="005E1350" w:rsidRDefault="005E1350" w:rsidP="005E1350">
      <w:pPr>
        <w:ind w:firstLine="709"/>
        <w:jc w:val="both"/>
        <w:rPr>
          <w:color w:val="000000" w:themeColor="text1"/>
          <w:sz w:val="28"/>
          <w:szCs w:val="28"/>
        </w:rPr>
      </w:pPr>
      <w:r>
        <w:rPr>
          <w:color w:val="000000" w:themeColor="text1"/>
          <w:sz w:val="28"/>
          <w:szCs w:val="28"/>
        </w:rPr>
        <w:t xml:space="preserve">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5E1350" w:rsidRDefault="005E1350" w:rsidP="005E1350">
      <w:pPr>
        <w:ind w:firstLine="709"/>
        <w:jc w:val="both"/>
        <w:rPr>
          <w:color w:val="000000" w:themeColor="text1"/>
          <w:sz w:val="28"/>
          <w:szCs w:val="28"/>
        </w:rPr>
      </w:pPr>
      <w:r>
        <w:rPr>
          <w:color w:val="000000" w:themeColor="text1"/>
          <w:sz w:val="28"/>
          <w:szCs w:val="28"/>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5E1350" w:rsidRDefault="005E1350" w:rsidP="005E1350">
      <w:pPr>
        <w:ind w:firstLine="709"/>
        <w:jc w:val="both"/>
        <w:rPr>
          <w:color w:val="000000" w:themeColor="text1"/>
          <w:sz w:val="28"/>
          <w:szCs w:val="28"/>
        </w:rPr>
      </w:pPr>
      <w:r>
        <w:rPr>
          <w:color w:val="000000" w:themeColor="text1"/>
          <w:sz w:val="28"/>
          <w:szCs w:val="28"/>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5E1350" w:rsidRDefault="005E1350" w:rsidP="005E1350">
      <w:pPr>
        <w:ind w:firstLine="709"/>
        <w:jc w:val="both"/>
        <w:rPr>
          <w:color w:val="000000" w:themeColor="text1"/>
          <w:sz w:val="28"/>
          <w:szCs w:val="28"/>
        </w:rPr>
      </w:pPr>
      <w:r>
        <w:rPr>
          <w:color w:val="000000" w:themeColor="text1"/>
          <w:sz w:val="28"/>
          <w:szCs w:val="28"/>
        </w:rPr>
        <w:t>1.4. Правовые акты, регулирующие процедуру взыскания дебиторской задолженности по платежам в бюджет, пеням и штрафам по ним:</w:t>
      </w:r>
    </w:p>
    <w:p w:rsidR="005E1350" w:rsidRDefault="005E1350" w:rsidP="005E1350">
      <w:pPr>
        <w:ind w:firstLine="709"/>
        <w:jc w:val="both"/>
        <w:rPr>
          <w:color w:val="000000" w:themeColor="text1"/>
          <w:sz w:val="28"/>
          <w:szCs w:val="28"/>
        </w:rPr>
      </w:pPr>
      <w:r>
        <w:rPr>
          <w:color w:val="000000" w:themeColor="text1"/>
          <w:sz w:val="28"/>
          <w:szCs w:val="28"/>
        </w:rPr>
        <w:t>Бюджетный кодекс Российской Федерации от 31.07.1998 №145-ФЗ;</w:t>
      </w:r>
    </w:p>
    <w:p w:rsidR="005E1350" w:rsidRDefault="005E1350" w:rsidP="005E1350">
      <w:pPr>
        <w:ind w:firstLine="709"/>
        <w:jc w:val="both"/>
        <w:rPr>
          <w:color w:val="000000" w:themeColor="text1"/>
          <w:sz w:val="28"/>
          <w:szCs w:val="28"/>
        </w:rPr>
      </w:pPr>
      <w:r>
        <w:rPr>
          <w:color w:val="000000" w:themeColor="text1"/>
          <w:sz w:val="28"/>
          <w:szCs w:val="28"/>
        </w:rPr>
        <w:t>Федеральный закон от 06.12.2011 №402-ФЗ «О бухгалтерском учете»;</w:t>
      </w:r>
    </w:p>
    <w:p w:rsidR="005E1350" w:rsidRDefault="005E1350" w:rsidP="005E1350">
      <w:pPr>
        <w:ind w:firstLine="709"/>
        <w:jc w:val="both"/>
        <w:rPr>
          <w:color w:val="000000" w:themeColor="text1"/>
          <w:sz w:val="28"/>
          <w:szCs w:val="28"/>
        </w:rPr>
      </w:pPr>
      <w:r>
        <w:rPr>
          <w:color w:val="000000" w:themeColor="text1"/>
          <w:sz w:val="28"/>
          <w:szCs w:val="28"/>
        </w:rPr>
        <w:t>Федеральный закон от 21.12.2021 №414-ФЗ «Об общих принципах организации публичной власти в субъектах Российской Федерации»;</w:t>
      </w:r>
    </w:p>
    <w:p w:rsidR="005E1350" w:rsidRDefault="005E1350" w:rsidP="005E1350">
      <w:pPr>
        <w:ind w:firstLine="709"/>
        <w:jc w:val="both"/>
        <w:rPr>
          <w:color w:val="000000" w:themeColor="text1"/>
          <w:sz w:val="28"/>
          <w:szCs w:val="28"/>
        </w:rPr>
      </w:pPr>
      <w:r>
        <w:rPr>
          <w:color w:val="000000" w:themeColor="text1"/>
          <w:sz w:val="28"/>
          <w:szCs w:val="28"/>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5E1350" w:rsidRDefault="005E1350" w:rsidP="005E1350">
      <w:pPr>
        <w:ind w:firstLine="709"/>
        <w:jc w:val="both"/>
        <w:rPr>
          <w:color w:val="000000" w:themeColor="text1"/>
          <w:sz w:val="28"/>
          <w:szCs w:val="28"/>
        </w:rPr>
      </w:pPr>
      <w:r>
        <w:rPr>
          <w:color w:val="000000" w:themeColor="text1"/>
          <w:sz w:val="28"/>
          <w:szCs w:val="28"/>
        </w:rPr>
        <w:t>Постановления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5E1350" w:rsidRDefault="005E1350" w:rsidP="005E1350">
      <w:pPr>
        <w:ind w:firstLine="709"/>
        <w:jc w:val="both"/>
        <w:rPr>
          <w:color w:val="000000" w:themeColor="text1"/>
          <w:sz w:val="28"/>
          <w:szCs w:val="28"/>
        </w:rPr>
      </w:pPr>
      <w:r>
        <w:rPr>
          <w:color w:val="000000" w:themeColor="text1"/>
          <w:sz w:val="28"/>
          <w:szCs w:val="28"/>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5E1350" w:rsidRDefault="005E1350" w:rsidP="005E1350">
      <w:pPr>
        <w:ind w:firstLine="709"/>
        <w:jc w:val="both"/>
        <w:rPr>
          <w:sz w:val="28"/>
          <w:szCs w:val="28"/>
        </w:rPr>
      </w:pPr>
      <w:r>
        <w:rPr>
          <w:sz w:val="28"/>
          <w:szCs w:val="28"/>
        </w:rPr>
        <w:t>Приказ Минфина России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5E1350" w:rsidRDefault="005E1350" w:rsidP="005E1350">
      <w:pPr>
        <w:ind w:firstLine="709"/>
        <w:jc w:val="both"/>
        <w:rPr>
          <w:sz w:val="28"/>
          <w:szCs w:val="28"/>
        </w:rPr>
      </w:pPr>
      <w:r>
        <w:rPr>
          <w:sz w:val="28"/>
          <w:szCs w:val="28"/>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E1350" w:rsidRDefault="005E1350" w:rsidP="005E1350">
      <w:pPr>
        <w:ind w:firstLine="709"/>
        <w:jc w:val="both"/>
        <w:rPr>
          <w:sz w:val="28"/>
          <w:szCs w:val="28"/>
        </w:rPr>
      </w:pPr>
      <w:r>
        <w:rPr>
          <w:sz w:val="28"/>
          <w:szCs w:val="28"/>
        </w:rPr>
        <w:t>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p>
    <w:p w:rsidR="005E1350" w:rsidRDefault="005E1350" w:rsidP="005E1350">
      <w:pPr>
        <w:ind w:firstLine="709"/>
        <w:jc w:val="both"/>
        <w:rPr>
          <w:sz w:val="28"/>
          <w:szCs w:val="28"/>
        </w:rPr>
      </w:pPr>
      <w:r>
        <w:rPr>
          <w:sz w:val="28"/>
          <w:szCs w:val="28"/>
        </w:rPr>
        <w:t>Приказ Минфина России от 30.03.2023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E1350" w:rsidRDefault="005E1350" w:rsidP="005E1350">
      <w:pPr>
        <w:ind w:firstLine="709"/>
        <w:jc w:val="both"/>
        <w:rPr>
          <w:sz w:val="28"/>
          <w:szCs w:val="28"/>
        </w:rPr>
      </w:pPr>
      <w:r>
        <w:rPr>
          <w:sz w:val="28"/>
          <w:szCs w:val="28"/>
        </w:rPr>
        <w:t>Письмо Минфина России от 16.02.2023 №23-01-06/12981.</w:t>
      </w:r>
    </w:p>
    <w:p w:rsidR="005E1350" w:rsidRDefault="005E1350" w:rsidP="005E1350">
      <w:pPr>
        <w:ind w:firstLine="709"/>
        <w:jc w:val="both"/>
        <w:rPr>
          <w:sz w:val="28"/>
          <w:szCs w:val="28"/>
        </w:rPr>
      </w:pPr>
      <w:r>
        <w:rPr>
          <w:sz w:val="28"/>
          <w:szCs w:val="28"/>
        </w:rPr>
        <w:t>1.5. Полномочия администратора доходов осуществляется администрацией по кодам классификации доходов бюджета.</w:t>
      </w:r>
    </w:p>
    <w:p w:rsidR="005E1350" w:rsidRDefault="005E1350" w:rsidP="005E1350">
      <w:pPr>
        <w:ind w:firstLine="709"/>
        <w:jc w:val="both"/>
        <w:rPr>
          <w:sz w:val="28"/>
          <w:szCs w:val="28"/>
        </w:rPr>
      </w:pPr>
    </w:p>
    <w:p w:rsidR="005E1350" w:rsidRDefault="005E1350" w:rsidP="005E1350">
      <w:pPr>
        <w:ind w:firstLine="709"/>
        <w:jc w:val="center"/>
        <w:rPr>
          <w:b/>
          <w:sz w:val="28"/>
          <w:szCs w:val="28"/>
        </w:rPr>
      </w:pPr>
      <w:r>
        <w:rPr>
          <w:b/>
          <w:sz w:val="28"/>
          <w:szCs w:val="28"/>
        </w:rPr>
        <w:t>2. Мероприятия по недопущению образования просроченной дебиторской задолженности по доходам</w:t>
      </w:r>
    </w:p>
    <w:p w:rsidR="005E1350" w:rsidRDefault="005E1350" w:rsidP="005E1350">
      <w:pPr>
        <w:ind w:firstLine="709"/>
        <w:jc w:val="center"/>
        <w:rPr>
          <w:b/>
          <w:sz w:val="28"/>
          <w:szCs w:val="28"/>
        </w:rPr>
      </w:pPr>
    </w:p>
    <w:p w:rsidR="005E1350" w:rsidRDefault="005E1350" w:rsidP="005E1350">
      <w:pPr>
        <w:ind w:firstLine="709"/>
        <w:jc w:val="both"/>
        <w:rPr>
          <w:sz w:val="28"/>
          <w:szCs w:val="28"/>
        </w:rPr>
      </w:pPr>
      <w:r>
        <w:rPr>
          <w:sz w:val="28"/>
          <w:szCs w:val="28"/>
        </w:rPr>
        <w:t>2.1. Сотрудник администрации, наделенный соответствующими полномочиями:</w:t>
      </w:r>
    </w:p>
    <w:p w:rsidR="005E1350" w:rsidRDefault="005E1350" w:rsidP="005E1350">
      <w:pPr>
        <w:ind w:firstLine="709"/>
        <w:jc w:val="both"/>
        <w:rPr>
          <w:sz w:val="28"/>
          <w:szCs w:val="28"/>
        </w:rPr>
      </w:pPr>
      <w:r>
        <w:rPr>
          <w:sz w:val="28"/>
          <w:szCs w:val="28"/>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5E1350" w:rsidRDefault="005E1350" w:rsidP="005E1350">
      <w:pPr>
        <w:ind w:firstLine="709"/>
        <w:jc w:val="both"/>
        <w:rPr>
          <w:sz w:val="28"/>
          <w:szCs w:val="28"/>
        </w:rPr>
      </w:pPr>
      <w:r>
        <w:rPr>
          <w:color w:val="000000" w:themeColor="text1"/>
          <w:sz w:val="28"/>
          <w:szCs w:val="28"/>
        </w:rPr>
        <w:t xml:space="preserve">1) </w:t>
      </w:r>
      <w:r>
        <w:rPr>
          <w:sz w:val="28"/>
          <w:szCs w:val="28"/>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5E1350" w:rsidRDefault="005E1350" w:rsidP="005E1350">
      <w:pPr>
        <w:ind w:firstLine="709"/>
        <w:jc w:val="both"/>
        <w:rPr>
          <w:sz w:val="28"/>
          <w:szCs w:val="28"/>
        </w:rPr>
      </w:pPr>
      <w:r>
        <w:rPr>
          <w:sz w:val="28"/>
          <w:szCs w:val="28"/>
        </w:rPr>
        <w:t>2) За погашением (квитированием) начислений соответствующими платежами, являющимися источниками формирования доходов бюджетов бюджетной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5E1350" w:rsidRDefault="005E1350" w:rsidP="005E1350">
      <w:pPr>
        <w:ind w:firstLine="709"/>
        <w:jc w:val="both"/>
        <w:rPr>
          <w:sz w:val="28"/>
          <w:szCs w:val="28"/>
        </w:rPr>
      </w:pPr>
      <w:r>
        <w:rPr>
          <w:sz w:val="28"/>
          <w:szCs w:val="28"/>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5E1350" w:rsidRDefault="005E1350" w:rsidP="005E1350">
      <w:pPr>
        <w:ind w:firstLine="709"/>
        <w:jc w:val="both"/>
        <w:rPr>
          <w:color w:val="000000" w:themeColor="text1"/>
          <w:sz w:val="28"/>
          <w:szCs w:val="28"/>
        </w:rPr>
      </w:pPr>
      <w:r>
        <w:rPr>
          <w:sz w:val="28"/>
          <w:szCs w:val="28"/>
        </w:rPr>
        <w:t xml:space="preserve">4) </w:t>
      </w:r>
      <w:r>
        <w:rPr>
          <w:color w:val="000000" w:themeColor="text1"/>
          <w:sz w:val="28"/>
          <w:szCs w:val="28"/>
        </w:rPr>
        <w:t>за своевременным начислением неустойки (штрафов, пени);</w:t>
      </w:r>
    </w:p>
    <w:p w:rsidR="005E1350" w:rsidRDefault="005E1350" w:rsidP="005E1350">
      <w:pPr>
        <w:ind w:firstLine="709"/>
        <w:jc w:val="both"/>
        <w:rPr>
          <w:sz w:val="28"/>
          <w:szCs w:val="28"/>
        </w:rPr>
      </w:pPr>
      <w:r>
        <w:rPr>
          <w:color w:val="000000" w:themeColor="text1"/>
          <w:sz w:val="28"/>
          <w:szCs w:val="28"/>
        </w:rPr>
        <w:t xml:space="preserve">5) </w:t>
      </w:r>
      <w:r>
        <w:rPr>
          <w:sz w:val="28"/>
          <w:szCs w:val="28"/>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5E1350" w:rsidRDefault="005E1350" w:rsidP="005E1350">
      <w:pPr>
        <w:ind w:firstLine="709"/>
        <w:jc w:val="both"/>
        <w:rPr>
          <w:color w:val="000000" w:themeColor="text1"/>
          <w:sz w:val="28"/>
          <w:szCs w:val="28"/>
        </w:rPr>
      </w:pPr>
      <w:r>
        <w:rPr>
          <w:sz w:val="28"/>
          <w:szCs w:val="28"/>
        </w:rPr>
        <w:t xml:space="preserve">6) </w:t>
      </w:r>
      <w:r>
        <w:rPr>
          <w:color w:val="000000" w:themeColor="text1"/>
          <w:sz w:val="28"/>
          <w:szCs w:val="28"/>
        </w:rPr>
        <w:t>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w:t>
      </w:r>
    </w:p>
    <w:p w:rsidR="005E1350" w:rsidRDefault="005E1350" w:rsidP="005E1350">
      <w:pPr>
        <w:ind w:firstLine="709"/>
        <w:jc w:val="both"/>
        <w:rPr>
          <w:sz w:val="28"/>
          <w:szCs w:val="28"/>
        </w:rPr>
      </w:pPr>
      <w:r>
        <w:rPr>
          <w:color w:val="000000" w:themeColor="text1"/>
          <w:sz w:val="28"/>
          <w:szCs w:val="28"/>
        </w:rPr>
        <w:t xml:space="preserve">7) </w:t>
      </w:r>
      <w:r>
        <w:rPr>
          <w:sz w:val="28"/>
          <w:szCs w:val="28"/>
        </w:rPr>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5E1350" w:rsidRDefault="005E1350" w:rsidP="005E1350">
      <w:pPr>
        <w:ind w:firstLine="709"/>
        <w:jc w:val="both"/>
        <w:rPr>
          <w:color w:val="000000" w:themeColor="text1"/>
          <w:sz w:val="28"/>
          <w:szCs w:val="28"/>
        </w:rPr>
      </w:pPr>
      <w:r>
        <w:rPr>
          <w:color w:val="000000" w:themeColor="text1"/>
          <w:sz w:val="28"/>
          <w:szCs w:val="28"/>
        </w:rPr>
        <w:t>- наличия сведений о взыскании с должника денежных средств в рамках исполнительного производства;</w:t>
      </w:r>
    </w:p>
    <w:p w:rsidR="005E1350" w:rsidRDefault="005E1350" w:rsidP="005E1350">
      <w:pPr>
        <w:ind w:firstLine="709"/>
        <w:jc w:val="both"/>
        <w:rPr>
          <w:sz w:val="28"/>
          <w:szCs w:val="28"/>
        </w:rPr>
      </w:pPr>
      <w:r>
        <w:rPr>
          <w:sz w:val="28"/>
          <w:szCs w:val="28"/>
        </w:rPr>
        <w:t>- наличия сведений о возбуждении в отношении должника дела о банкротстве.</w:t>
      </w:r>
    </w:p>
    <w:p w:rsidR="005E1350" w:rsidRDefault="005E1350" w:rsidP="005E1350">
      <w:pPr>
        <w:ind w:firstLine="709"/>
        <w:jc w:val="both"/>
        <w:rPr>
          <w:sz w:val="28"/>
          <w:szCs w:val="28"/>
        </w:rPr>
      </w:pPr>
      <w:r>
        <w:rPr>
          <w:sz w:val="28"/>
          <w:szCs w:val="28"/>
        </w:rPr>
        <w:t>8) своевременно принимает решение о признании безнадежной задолженности по платежам в местный бюджет и о ее списании;</w:t>
      </w:r>
    </w:p>
    <w:p w:rsidR="005E1350" w:rsidRDefault="005E1350" w:rsidP="005E1350">
      <w:pPr>
        <w:ind w:firstLine="709"/>
        <w:jc w:val="both"/>
        <w:rPr>
          <w:sz w:val="28"/>
          <w:szCs w:val="28"/>
        </w:rPr>
      </w:pPr>
      <w:r>
        <w:rPr>
          <w:sz w:val="28"/>
          <w:szCs w:val="28"/>
        </w:rPr>
        <w:t>9) ежегодно предоставляет в администрацию Старокопского  сельсовета отчет об итогах работы по взысканию дебиторской задолженности по платежам в местный бюджет за отчетный финансовый год до 15 января по установленной форме.</w:t>
      </w:r>
    </w:p>
    <w:p w:rsidR="005E1350" w:rsidRDefault="005E1350" w:rsidP="005E1350">
      <w:pPr>
        <w:ind w:firstLine="709"/>
        <w:jc w:val="center"/>
        <w:rPr>
          <w:b/>
          <w:sz w:val="28"/>
          <w:szCs w:val="28"/>
        </w:rPr>
      </w:pPr>
      <w:r>
        <w:rPr>
          <w:b/>
          <w:sz w:val="28"/>
          <w:szCs w:val="28"/>
        </w:rPr>
        <w:t>3. Мероприятия по урегулированию дебиторской задолженности по доходам в досудебном порядке</w:t>
      </w:r>
    </w:p>
    <w:p w:rsidR="005E1350" w:rsidRDefault="005E1350" w:rsidP="005E1350">
      <w:pPr>
        <w:ind w:firstLine="709"/>
        <w:jc w:val="center"/>
        <w:rPr>
          <w:b/>
          <w:sz w:val="28"/>
          <w:szCs w:val="28"/>
        </w:rPr>
      </w:pPr>
    </w:p>
    <w:p w:rsidR="005E1350" w:rsidRDefault="005E1350" w:rsidP="005E1350">
      <w:pPr>
        <w:ind w:firstLine="709"/>
        <w:jc w:val="both"/>
        <w:rPr>
          <w:sz w:val="28"/>
          <w:szCs w:val="28"/>
        </w:rPr>
      </w:pPr>
      <w:r>
        <w:rPr>
          <w:sz w:val="28"/>
          <w:szCs w:val="28"/>
        </w:rPr>
        <w:t>3.1.</w:t>
      </w:r>
      <w:r>
        <w:t xml:space="preserve"> </w:t>
      </w:r>
      <w:r>
        <w:rPr>
          <w:sz w:val="28"/>
          <w:szCs w:val="28"/>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5E1350" w:rsidRDefault="005E1350" w:rsidP="005E1350">
      <w:pPr>
        <w:ind w:firstLine="709"/>
        <w:jc w:val="both"/>
        <w:rPr>
          <w:sz w:val="28"/>
          <w:szCs w:val="28"/>
        </w:rPr>
      </w:pPr>
      <w:r>
        <w:rPr>
          <w:sz w:val="28"/>
          <w:szCs w:val="28"/>
        </w:rPr>
        <w:t>1) направление требования должнику о погашении задолженности;</w:t>
      </w:r>
    </w:p>
    <w:p w:rsidR="005E1350" w:rsidRDefault="005E1350" w:rsidP="005E1350">
      <w:pPr>
        <w:ind w:firstLine="709"/>
        <w:jc w:val="both"/>
        <w:rPr>
          <w:sz w:val="28"/>
          <w:szCs w:val="28"/>
        </w:rPr>
      </w:pPr>
      <w:r>
        <w:rPr>
          <w:sz w:val="28"/>
          <w:szCs w:val="28"/>
        </w:rPr>
        <w:t>2) направление претензии должнику о погашении задолженности в досудебном порядке;</w:t>
      </w:r>
    </w:p>
    <w:p w:rsidR="005E1350" w:rsidRDefault="005E1350" w:rsidP="005E1350">
      <w:pPr>
        <w:ind w:firstLine="709"/>
        <w:jc w:val="both"/>
        <w:rPr>
          <w:sz w:val="28"/>
          <w:szCs w:val="28"/>
        </w:rPr>
      </w:pPr>
      <w:r>
        <w:rPr>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5E1350" w:rsidRDefault="005E1350" w:rsidP="005E1350">
      <w:pPr>
        <w:ind w:firstLine="709"/>
        <w:jc w:val="both"/>
        <w:rPr>
          <w:color w:val="000000" w:themeColor="text1"/>
          <w:sz w:val="28"/>
          <w:szCs w:val="28"/>
        </w:rPr>
      </w:pPr>
      <w:r>
        <w:rPr>
          <w:color w:val="000000" w:themeColor="text1"/>
          <w:sz w:val="28"/>
          <w:szCs w:val="28"/>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Старокопского</w:t>
      </w:r>
      <w:r>
        <w:rPr>
          <w:sz w:val="28"/>
          <w:szCs w:val="28"/>
        </w:rPr>
        <w:t xml:space="preserve"> сельсовета</w:t>
      </w:r>
      <w:r>
        <w:rPr>
          <w:color w:val="000000" w:themeColor="text1"/>
          <w:sz w:val="28"/>
          <w:szCs w:val="28"/>
        </w:rPr>
        <w:t xml:space="preserve"> по денежным обязательствам, уведомлений о наличии задолженности по обязательным платежам.</w:t>
      </w:r>
    </w:p>
    <w:p w:rsidR="005E1350" w:rsidRDefault="005E1350" w:rsidP="005E1350">
      <w:pPr>
        <w:ind w:firstLine="709"/>
        <w:jc w:val="both"/>
        <w:rPr>
          <w:sz w:val="28"/>
          <w:szCs w:val="28"/>
        </w:rPr>
      </w:pPr>
      <w:r>
        <w:rPr>
          <w:color w:val="000000" w:themeColor="text1"/>
          <w:sz w:val="28"/>
          <w:szCs w:val="28"/>
        </w:rPr>
        <w:t>3.2.</w:t>
      </w:r>
      <w:r>
        <w:rPr>
          <w:sz w:val="28"/>
          <w:szCs w:val="28"/>
        </w:rPr>
        <w:t xml:space="preserve">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5E1350" w:rsidRDefault="005E1350" w:rsidP="005E1350">
      <w:pPr>
        <w:ind w:firstLine="709"/>
        <w:jc w:val="both"/>
        <w:rPr>
          <w:sz w:val="28"/>
          <w:szCs w:val="28"/>
        </w:rPr>
      </w:pPr>
      <w:r>
        <w:rPr>
          <w:sz w:val="28"/>
          <w:szCs w:val="28"/>
        </w:rPr>
        <w:t>1) производится расчет задолженности;</w:t>
      </w:r>
    </w:p>
    <w:p w:rsidR="005E1350" w:rsidRDefault="005E1350" w:rsidP="005E1350">
      <w:pPr>
        <w:ind w:firstLine="709"/>
        <w:jc w:val="both"/>
        <w:rPr>
          <w:sz w:val="28"/>
          <w:szCs w:val="28"/>
        </w:rPr>
      </w:pPr>
      <w:r>
        <w:rPr>
          <w:sz w:val="28"/>
          <w:szCs w:val="28"/>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5E1350" w:rsidRDefault="005E1350" w:rsidP="005E1350">
      <w:pPr>
        <w:ind w:firstLine="709"/>
        <w:jc w:val="both"/>
        <w:rPr>
          <w:sz w:val="28"/>
          <w:szCs w:val="28"/>
        </w:rPr>
      </w:pPr>
      <w:r>
        <w:rPr>
          <w:sz w:val="28"/>
          <w:szCs w:val="28"/>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5E1350" w:rsidRDefault="005E1350" w:rsidP="005E1350">
      <w:pPr>
        <w:ind w:firstLine="709"/>
        <w:jc w:val="both"/>
        <w:rPr>
          <w:sz w:val="28"/>
          <w:szCs w:val="28"/>
        </w:rPr>
      </w:pPr>
      <w:r>
        <w:rPr>
          <w:sz w:val="28"/>
          <w:szCs w:val="28"/>
        </w:rPr>
        <w:t>3.4. В требовании (претензии) указываются:</w:t>
      </w:r>
    </w:p>
    <w:p w:rsidR="005E1350" w:rsidRDefault="005E1350" w:rsidP="005E1350">
      <w:pPr>
        <w:ind w:firstLine="709"/>
        <w:jc w:val="both"/>
        <w:rPr>
          <w:sz w:val="28"/>
          <w:szCs w:val="28"/>
        </w:rPr>
      </w:pPr>
      <w:r>
        <w:rPr>
          <w:sz w:val="28"/>
          <w:szCs w:val="28"/>
        </w:rPr>
        <w:t>1) наименование должника;</w:t>
      </w:r>
    </w:p>
    <w:p w:rsidR="005E1350" w:rsidRDefault="005E1350" w:rsidP="005E1350">
      <w:pPr>
        <w:ind w:firstLine="709"/>
        <w:jc w:val="both"/>
        <w:rPr>
          <w:sz w:val="28"/>
          <w:szCs w:val="28"/>
        </w:rPr>
      </w:pPr>
      <w:r>
        <w:rPr>
          <w:sz w:val="28"/>
          <w:szCs w:val="28"/>
        </w:rPr>
        <w:t>2) наименование и реквизиты документа, являющегося основанием для начисления суммы, подлежащей уплате должником;</w:t>
      </w:r>
    </w:p>
    <w:p w:rsidR="005E1350" w:rsidRDefault="005E1350" w:rsidP="005E1350">
      <w:pPr>
        <w:ind w:firstLine="709"/>
        <w:jc w:val="both"/>
        <w:rPr>
          <w:color w:val="000000" w:themeColor="text1"/>
          <w:sz w:val="28"/>
          <w:szCs w:val="28"/>
        </w:rPr>
      </w:pPr>
      <w:r>
        <w:rPr>
          <w:color w:val="000000" w:themeColor="text1"/>
          <w:sz w:val="28"/>
          <w:szCs w:val="28"/>
        </w:rPr>
        <w:t>3) период образования просрочки внесения платы;</w:t>
      </w:r>
    </w:p>
    <w:p w:rsidR="005E1350" w:rsidRDefault="005E1350" w:rsidP="005E1350">
      <w:pPr>
        <w:ind w:firstLine="709"/>
        <w:jc w:val="both"/>
        <w:rPr>
          <w:sz w:val="28"/>
          <w:szCs w:val="28"/>
        </w:rPr>
      </w:pPr>
      <w:r>
        <w:rPr>
          <w:color w:val="000000" w:themeColor="text1"/>
          <w:sz w:val="28"/>
          <w:szCs w:val="28"/>
        </w:rPr>
        <w:t xml:space="preserve">4) сумма </w:t>
      </w:r>
      <w:r>
        <w:rPr>
          <w:sz w:val="28"/>
          <w:szCs w:val="28"/>
        </w:rPr>
        <w:t>просроченной дебиторской задолженности по платежам, пени;</w:t>
      </w:r>
    </w:p>
    <w:p w:rsidR="005E1350" w:rsidRDefault="005E1350" w:rsidP="005E1350">
      <w:pPr>
        <w:ind w:firstLine="709"/>
        <w:jc w:val="both"/>
        <w:rPr>
          <w:sz w:val="28"/>
          <w:szCs w:val="28"/>
        </w:rPr>
      </w:pPr>
      <w:r>
        <w:rPr>
          <w:sz w:val="28"/>
          <w:szCs w:val="28"/>
        </w:rPr>
        <w:t>5) сумма штрафных санкций (при их наличии);</w:t>
      </w:r>
    </w:p>
    <w:p w:rsidR="005E1350" w:rsidRDefault="005E1350" w:rsidP="005E1350">
      <w:pPr>
        <w:ind w:firstLine="709"/>
        <w:jc w:val="both"/>
        <w:rPr>
          <w:sz w:val="28"/>
          <w:szCs w:val="28"/>
        </w:rPr>
      </w:pPr>
      <w:r>
        <w:rPr>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5E1350" w:rsidRDefault="005E1350" w:rsidP="005E1350">
      <w:pPr>
        <w:ind w:firstLine="709"/>
        <w:jc w:val="both"/>
        <w:rPr>
          <w:sz w:val="28"/>
          <w:szCs w:val="28"/>
        </w:rPr>
      </w:pPr>
      <w:r>
        <w:rPr>
          <w:sz w:val="28"/>
          <w:szCs w:val="28"/>
        </w:rPr>
        <w:t>7)реквизиты для перечисления просроченной дебиторской задолженности;</w:t>
      </w:r>
    </w:p>
    <w:p w:rsidR="005E1350" w:rsidRDefault="005E1350" w:rsidP="005E1350">
      <w:pPr>
        <w:ind w:firstLine="709"/>
        <w:jc w:val="both"/>
        <w:rPr>
          <w:sz w:val="28"/>
          <w:szCs w:val="28"/>
        </w:rPr>
      </w:pPr>
      <w:r>
        <w:rPr>
          <w:sz w:val="28"/>
          <w:szCs w:val="28"/>
        </w:rPr>
        <w:t>8)информация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5E1350" w:rsidRDefault="005E1350" w:rsidP="005E1350">
      <w:pPr>
        <w:ind w:firstLine="709"/>
        <w:jc w:val="both"/>
        <w:rPr>
          <w:color w:val="000000" w:themeColor="text1"/>
          <w:sz w:val="28"/>
          <w:szCs w:val="28"/>
        </w:rPr>
      </w:pPr>
      <w:r>
        <w:rPr>
          <w:color w:val="000000" w:themeColor="text1"/>
          <w:sz w:val="28"/>
          <w:szCs w:val="28"/>
        </w:rPr>
        <w:t>Требование (претензия) подписывается главой администрации Старокопского</w:t>
      </w:r>
      <w:r>
        <w:rPr>
          <w:sz w:val="28"/>
          <w:szCs w:val="28"/>
        </w:rPr>
        <w:t xml:space="preserve"> сельсовета</w:t>
      </w:r>
      <w:r>
        <w:rPr>
          <w:color w:val="000000" w:themeColor="text1"/>
          <w:sz w:val="28"/>
          <w:szCs w:val="28"/>
        </w:rPr>
        <w:t xml:space="preserve">, а в случае его отсутствия заместителем главы администрации  Старокопского </w:t>
      </w:r>
      <w:r>
        <w:rPr>
          <w:sz w:val="28"/>
          <w:szCs w:val="28"/>
        </w:rPr>
        <w:t xml:space="preserve"> сельсовета</w:t>
      </w:r>
      <w:r>
        <w:rPr>
          <w:color w:val="000000" w:themeColor="text1"/>
          <w:sz w:val="28"/>
          <w:szCs w:val="28"/>
        </w:rPr>
        <w:t>.</w:t>
      </w:r>
    </w:p>
    <w:p w:rsidR="005E1350" w:rsidRDefault="005E1350" w:rsidP="005E1350">
      <w:pPr>
        <w:ind w:firstLine="709"/>
        <w:jc w:val="both"/>
        <w:rPr>
          <w:color w:val="000000" w:themeColor="text1"/>
          <w:sz w:val="28"/>
          <w:szCs w:val="28"/>
        </w:rPr>
      </w:pPr>
      <w:r>
        <w:rPr>
          <w:color w:val="000000" w:themeColor="text1"/>
          <w:sz w:val="28"/>
          <w:szCs w:val="28"/>
        </w:rPr>
        <w:t xml:space="preserve">При добровольном исполнении обязательств в срок, установленный требованием (претензией), претензионная работа в отношении должника прекращается. </w:t>
      </w:r>
    </w:p>
    <w:p w:rsidR="005E1350" w:rsidRDefault="005E1350" w:rsidP="005E1350">
      <w:pPr>
        <w:ind w:firstLine="709"/>
        <w:jc w:val="both"/>
        <w:rPr>
          <w:sz w:val="28"/>
          <w:szCs w:val="28"/>
        </w:rPr>
      </w:pPr>
      <w:r>
        <w:rPr>
          <w:sz w:val="28"/>
          <w:szCs w:val="28"/>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5E1350" w:rsidRDefault="005E1350" w:rsidP="005E1350">
      <w:pPr>
        <w:ind w:firstLine="709"/>
        <w:jc w:val="both"/>
        <w:rPr>
          <w:sz w:val="28"/>
          <w:szCs w:val="28"/>
        </w:rPr>
      </w:pPr>
    </w:p>
    <w:p w:rsidR="005E1350" w:rsidRDefault="005E1350" w:rsidP="005E1350">
      <w:pPr>
        <w:ind w:firstLine="709"/>
        <w:jc w:val="center"/>
        <w:rPr>
          <w:b/>
          <w:sz w:val="28"/>
          <w:szCs w:val="28"/>
        </w:rPr>
      </w:pPr>
      <w:r>
        <w:rPr>
          <w:b/>
          <w:sz w:val="28"/>
          <w:szCs w:val="28"/>
        </w:rPr>
        <w:t>4. Мероприятия по принудительному взысканию дебиторской задолженности по доходам</w:t>
      </w:r>
    </w:p>
    <w:p w:rsidR="005E1350" w:rsidRDefault="005E1350" w:rsidP="005E1350">
      <w:pPr>
        <w:ind w:firstLine="709"/>
        <w:jc w:val="center"/>
        <w:rPr>
          <w:b/>
          <w:sz w:val="28"/>
          <w:szCs w:val="28"/>
        </w:rPr>
      </w:pPr>
    </w:p>
    <w:p w:rsidR="005E1350" w:rsidRDefault="005E1350" w:rsidP="005E1350">
      <w:pPr>
        <w:ind w:firstLine="709"/>
        <w:jc w:val="both"/>
        <w:rPr>
          <w:sz w:val="28"/>
          <w:szCs w:val="28"/>
        </w:rPr>
      </w:pPr>
      <w:r>
        <w:rPr>
          <w:sz w:val="28"/>
          <w:szCs w:val="28"/>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5E1350" w:rsidRDefault="005E1350" w:rsidP="005E1350">
      <w:pPr>
        <w:ind w:firstLine="709"/>
        <w:jc w:val="both"/>
        <w:rPr>
          <w:sz w:val="28"/>
          <w:szCs w:val="28"/>
        </w:rPr>
      </w:pPr>
      <w:r>
        <w:rPr>
          <w:sz w:val="28"/>
          <w:szCs w:val="28"/>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5E1350" w:rsidRDefault="005E1350" w:rsidP="005E1350">
      <w:pPr>
        <w:ind w:firstLine="709"/>
        <w:jc w:val="both"/>
        <w:rPr>
          <w:sz w:val="28"/>
          <w:szCs w:val="28"/>
        </w:rPr>
      </w:pPr>
      <w:r>
        <w:rPr>
          <w:sz w:val="28"/>
          <w:szCs w:val="28"/>
        </w:rPr>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5E1350" w:rsidRDefault="005E1350" w:rsidP="005E1350">
      <w:pPr>
        <w:ind w:firstLine="709"/>
        <w:jc w:val="both"/>
        <w:rPr>
          <w:sz w:val="28"/>
          <w:szCs w:val="28"/>
        </w:rPr>
      </w:pPr>
      <w:r>
        <w:rPr>
          <w:sz w:val="28"/>
          <w:szCs w:val="28"/>
        </w:rPr>
        <w:t>1) копии документов, являющиеся основанием для начисления сумм, подлежащих уплате должником, со всеми приложениями к ним;</w:t>
      </w:r>
    </w:p>
    <w:p w:rsidR="005E1350" w:rsidRDefault="005E1350" w:rsidP="005E1350">
      <w:pPr>
        <w:ind w:firstLine="709"/>
        <w:jc w:val="both"/>
        <w:rPr>
          <w:sz w:val="28"/>
          <w:szCs w:val="28"/>
        </w:rPr>
      </w:pPr>
      <w:r>
        <w:rPr>
          <w:sz w:val="28"/>
          <w:szCs w:val="28"/>
        </w:rPr>
        <w:t>2) копии учредительных документов (для юридических лиц);</w:t>
      </w:r>
    </w:p>
    <w:p w:rsidR="005E1350" w:rsidRDefault="005E1350" w:rsidP="005E1350">
      <w:pPr>
        <w:ind w:firstLine="709"/>
        <w:jc w:val="both"/>
        <w:rPr>
          <w:sz w:val="28"/>
          <w:szCs w:val="28"/>
        </w:rPr>
      </w:pPr>
      <w:r>
        <w:rPr>
          <w:sz w:val="28"/>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5E1350" w:rsidRDefault="005E1350" w:rsidP="005E1350">
      <w:pPr>
        <w:ind w:firstLine="709"/>
        <w:jc w:val="both"/>
        <w:rPr>
          <w:sz w:val="28"/>
          <w:szCs w:val="28"/>
        </w:rPr>
      </w:pPr>
      <w:r>
        <w:rPr>
          <w:sz w:val="28"/>
          <w:szCs w:val="28"/>
        </w:rPr>
        <w:t>4) расчет платы с указанием сумм основного долга, пени, штрафных санкций;</w:t>
      </w:r>
    </w:p>
    <w:p w:rsidR="005E1350" w:rsidRDefault="005E1350" w:rsidP="005E1350">
      <w:pPr>
        <w:ind w:firstLine="709"/>
        <w:jc w:val="both"/>
        <w:rPr>
          <w:sz w:val="28"/>
          <w:szCs w:val="28"/>
        </w:rPr>
      </w:pPr>
      <w:r>
        <w:rPr>
          <w:sz w:val="28"/>
          <w:szCs w:val="28"/>
        </w:rPr>
        <w:t>5)копия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5E1350" w:rsidRDefault="005E1350" w:rsidP="005E1350">
      <w:pPr>
        <w:ind w:firstLine="709"/>
        <w:jc w:val="both"/>
        <w:rPr>
          <w:sz w:val="28"/>
          <w:szCs w:val="28"/>
        </w:rPr>
      </w:pPr>
      <w:r>
        <w:rPr>
          <w:sz w:val="28"/>
          <w:szCs w:val="28"/>
        </w:rPr>
        <w:t>4.4.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5E1350" w:rsidRDefault="005E1350" w:rsidP="005E1350">
      <w:pPr>
        <w:ind w:firstLine="709"/>
        <w:jc w:val="both"/>
        <w:rPr>
          <w:sz w:val="28"/>
          <w:szCs w:val="28"/>
        </w:rPr>
      </w:pPr>
      <w:r>
        <w:rPr>
          <w:sz w:val="28"/>
          <w:szCs w:val="28"/>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5E1350" w:rsidRDefault="005E1350" w:rsidP="005E1350">
      <w:pPr>
        <w:ind w:firstLine="709"/>
        <w:jc w:val="both"/>
        <w:rPr>
          <w:sz w:val="28"/>
          <w:szCs w:val="28"/>
        </w:rPr>
      </w:pPr>
      <w:r>
        <w:rPr>
          <w:sz w:val="28"/>
          <w:szCs w:val="28"/>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5E1350" w:rsidRDefault="005E1350" w:rsidP="005E1350">
      <w:pPr>
        <w:ind w:firstLine="709"/>
        <w:jc w:val="both"/>
        <w:rPr>
          <w:sz w:val="28"/>
          <w:szCs w:val="28"/>
        </w:rPr>
      </w:pPr>
      <w:r>
        <w:rPr>
          <w:sz w:val="28"/>
          <w:szCs w:val="28"/>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5E1350" w:rsidRDefault="005E1350" w:rsidP="005E1350">
      <w:pPr>
        <w:ind w:firstLine="709"/>
        <w:jc w:val="both"/>
        <w:rPr>
          <w:sz w:val="28"/>
          <w:szCs w:val="28"/>
        </w:rPr>
      </w:pPr>
    </w:p>
    <w:p w:rsidR="005E1350" w:rsidRDefault="005E1350" w:rsidP="005E1350">
      <w:pPr>
        <w:ind w:firstLine="709"/>
        <w:jc w:val="center"/>
        <w:rPr>
          <w:b/>
          <w:sz w:val="28"/>
          <w:szCs w:val="28"/>
        </w:rPr>
      </w:pPr>
      <w:r>
        <w:rPr>
          <w:b/>
          <w:sz w:val="28"/>
          <w:szCs w:val="28"/>
        </w:rPr>
        <w:t>5. Порядок взаимодействия в случае принудительного взыскания дебиторской задолженности по доходам</w:t>
      </w:r>
    </w:p>
    <w:p w:rsidR="005E1350" w:rsidRDefault="005E1350" w:rsidP="005E1350">
      <w:pPr>
        <w:ind w:firstLine="709"/>
        <w:jc w:val="center"/>
        <w:rPr>
          <w:b/>
          <w:sz w:val="28"/>
          <w:szCs w:val="28"/>
        </w:rPr>
      </w:pPr>
    </w:p>
    <w:p w:rsidR="005E1350" w:rsidRDefault="005E1350" w:rsidP="005E1350">
      <w:pPr>
        <w:ind w:firstLine="709"/>
        <w:jc w:val="both"/>
        <w:rPr>
          <w:sz w:val="28"/>
          <w:szCs w:val="28"/>
        </w:rPr>
      </w:pPr>
      <w:r>
        <w:rPr>
          <w:sz w:val="28"/>
          <w:szCs w:val="28"/>
        </w:rPr>
        <w:t>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администрации Старокопского  сельсовета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5E1350" w:rsidRDefault="005E1350" w:rsidP="005E1350">
      <w:pPr>
        <w:ind w:firstLine="709"/>
        <w:jc w:val="both"/>
        <w:rPr>
          <w:sz w:val="28"/>
          <w:szCs w:val="28"/>
        </w:rPr>
      </w:pPr>
      <w:r>
        <w:rPr>
          <w:sz w:val="28"/>
          <w:szCs w:val="28"/>
        </w:rPr>
        <w:t>5.2. По результатам рассмотрения служебной записки, подготовленной в соответствии пунктом 5.1 Регламента, главой администрации Старокопского сельсовета принимается решение о принудительном взыскании дебиторской задолженности в судебном порядке.</w:t>
      </w:r>
    </w:p>
    <w:p w:rsidR="005E1350" w:rsidRDefault="005E1350" w:rsidP="005E1350">
      <w:pPr>
        <w:ind w:firstLine="709"/>
        <w:jc w:val="both"/>
        <w:rPr>
          <w:sz w:val="28"/>
          <w:szCs w:val="28"/>
        </w:rPr>
      </w:pPr>
      <w:r>
        <w:rPr>
          <w:sz w:val="28"/>
          <w:szCs w:val="28"/>
        </w:rPr>
        <w:t>5.3.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№229-ФЗ «Об исполнительном производстве» главой администрации Старокопского сельсовета 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5E1350" w:rsidRDefault="005E1350" w:rsidP="005E1350">
      <w:pPr>
        <w:ind w:firstLine="709"/>
        <w:jc w:val="both"/>
        <w:rPr>
          <w:sz w:val="28"/>
          <w:szCs w:val="28"/>
        </w:rPr>
      </w:pPr>
      <w:r>
        <w:rPr>
          <w:sz w:val="28"/>
          <w:szCs w:val="28"/>
        </w:rPr>
        <w:t>5.4.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администрации  Старокопского сельсовета дается поручение о направлении исполнительного документа в Федеральную службу судебных приставов.</w:t>
      </w:r>
    </w:p>
    <w:p w:rsidR="005E1350" w:rsidRDefault="005E1350" w:rsidP="005E1350">
      <w:pPr>
        <w:ind w:firstLine="709"/>
        <w:jc w:val="both"/>
        <w:rPr>
          <w:sz w:val="28"/>
          <w:szCs w:val="28"/>
        </w:rPr>
      </w:pPr>
    </w:p>
    <w:p w:rsidR="005E1350" w:rsidRDefault="005E1350" w:rsidP="005E1350">
      <w:pPr>
        <w:ind w:firstLine="709"/>
        <w:jc w:val="center"/>
        <w:rPr>
          <w:b/>
          <w:sz w:val="28"/>
          <w:szCs w:val="28"/>
        </w:rPr>
      </w:pPr>
      <w:r>
        <w:rPr>
          <w:b/>
          <w:sz w:val="28"/>
          <w:szCs w:val="28"/>
        </w:rPr>
        <w:t xml:space="preserve">6. Мероприятия по взысканию просроченной дебиторской задолженности в рамках исполнительного производства </w:t>
      </w:r>
    </w:p>
    <w:p w:rsidR="005E1350" w:rsidRDefault="005E1350" w:rsidP="005E1350">
      <w:pPr>
        <w:ind w:firstLine="709"/>
        <w:jc w:val="center"/>
        <w:rPr>
          <w:b/>
          <w:sz w:val="28"/>
          <w:szCs w:val="28"/>
        </w:rPr>
      </w:pPr>
    </w:p>
    <w:p w:rsidR="005E1350" w:rsidRDefault="005E1350" w:rsidP="005E1350">
      <w:pPr>
        <w:ind w:firstLine="709"/>
        <w:jc w:val="both"/>
        <w:rPr>
          <w:sz w:val="28"/>
          <w:szCs w:val="28"/>
        </w:rPr>
      </w:pPr>
      <w:r>
        <w:rPr>
          <w:sz w:val="28"/>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5E1350" w:rsidRDefault="005E1350" w:rsidP="005E1350">
      <w:pPr>
        <w:ind w:firstLine="709"/>
        <w:jc w:val="both"/>
        <w:rPr>
          <w:sz w:val="28"/>
          <w:szCs w:val="28"/>
        </w:rPr>
      </w:pPr>
      <w:r>
        <w:rPr>
          <w:sz w:val="28"/>
          <w:szCs w:val="28"/>
        </w:rPr>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5E1350" w:rsidRDefault="005E1350" w:rsidP="005E1350">
      <w:pPr>
        <w:ind w:firstLine="709"/>
        <w:jc w:val="both"/>
        <w:rPr>
          <w:sz w:val="28"/>
          <w:szCs w:val="28"/>
        </w:rPr>
      </w:pPr>
      <w:r>
        <w:rPr>
          <w:sz w:val="28"/>
          <w:szCs w:val="28"/>
        </w:rPr>
        <w:t>1) направляет в ССП заявления (ходатайства) о предоставлении информации о ходе исполнительного производства, в том числе:</w:t>
      </w:r>
    </w:p>
    <w:p w:rsidR="005E1350" w:rsidRDefault="005E1350" w:rsidP="005E1350">
      <w:pPr>
        <w:ind w:firstLine="709"/>
        <w:jc w:val="both"/>
        <w:rPr>
          <w:sz w:val="28"/>
          <w:szCs w:val="28"/>
        </w:rPr>
      </w:pPr>
      <w:r>
        <w:rPr>
          <w:sz w:val="28"/>
          <w:szCs w:val="28"/>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5E1350" w:rsidRDefault="005E1350" w:rsidP="005E1350">
      <w:pPr>
        <w:ind w:firstLine="709"/>
        <w:jc w:val="both"/>
        <w:rPr>
          <w:sz w:val="28"/>
          <w:szCs w:val="28"/>
        </w:rPr>
      </w:pPr>
      <w:r>
        <w:rPr>
          <w:sz w:val="28"/>
          <w:szCs w:val="28"/>
        </w:rPr>
        <w:t>- об изменении наименования должника (для граждан - фамилия, имя, отчество (при его наличии)); для организаций - наименование и юридический адрес);</w:t>
      </w:r>
    </w:p>
    <w:p w:rsidR="005E1350" w:rsidRDefault="005E1350" w:rsidP="005E1350">
      <w:pPr>
        <w:ind w:firstLine="709"/>
        <w:jc w:val="both"/>
        <w:rPr>
          <w:sz w:val="28"/>
          <w:szCs w:val="28"/>
        </w:rPr>
      </w:pPr>
      <w:r>
        <w:rPr>
          <w:sz w:val="28"/>
          <w:szCs w:val="28"/>
        </w:rPr>
        <w:t>- о сумме непогашенной задолженности по исполнительному документу;</w:t>
      </w:r>
    </w:p>
    <w:p w:rsidR="005E1350" w:rsidRDefault="005E1350" w:rsidP="005E1350">
      <w:pPr>
        <w:ind w:firstLine="709"/>
        <w:jc w:val="both"/>
        <w:rPr>
          <w:sz w:val="28"/>
          <w:szCs w:val="28"/>
        </w:rPr>
      </w:pPr>
      <w:r>
        <w:rPr>
          <w:sz w:val="28"/>
          <w:szCs w:val="28"/>
        </w:rPr>
        <w:t>- о наличии данных об объявлении розыска должника, его имущества;</w:t>
      </w:r>
    </w:p>
    <w:p w:rsidR="005E1350" w:rsidRDefault="005E1350" w:rsidP="005E1350">
      <w:pPr>
        <w:ind w:firstLine="709"/>
        <w:jc w:val="both"/>
        <w:rPr>
          <w:sz w:val="28"/>
          <w:szCs w:val="28"/>
        </w:rPr>
      </w:pPr>
      <w:r>
        <w:rPr>
          <w:sz w:val="28"/>
          <w:szCs w:val="28"/>
        </w:rPr>
        <w:t>- об изменении состояния счета/счетов должника, имуществе к их правах имущественного характера должника на дату запроса.</w:t>
      </w:r>
    </w:p>
    <w:p w:rsidR="005E1350" w:rsidRDefault="005E1350" w:rsidP="005E1350">
      <w:pPr>
        <w:ind w:firstLine="709"/>
        <w:jc w:val="both"/>
        <w:rPr>
          <w:sz w:val="28"/>
          <w:szCs w:val="28"/>
        </w:rPr>
      </w:pPr>
      <w:r>
        <w:rPr>
          <w:sz w:val="28"/>
          <w:szCs w:val="28"/>
        </w:rPr>
        <w:t>2) организует и проводит рабочие встречи с ССП о результатах работы по исполнительному производству;</w:t>
      </w:r>
    </w:p>
    <w:p w:rsidR="005E1350" w:rsidRDefault="005E1350" w:rsidP="005E1350">
      <w:pPr>
        <w:ind w:firstLine="709"/>
        <w:jc w:val="both"/>
        <w:rPr>
          <w:sz w:val="28"/>
          <w:szCs w:val="28"/>
        </w:rPr>
      </w:pPr>
      <w:r>
        <w:rPr>
          <w:sz w:val="28"/>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5E1350" w:rsidRDefault="005E1350" w:rsidP="005E1350">
      <w:pPr>
        <w:ind w:firstLine="709"/>
        <w:jc w:val="both"/>
        <w:rPr>
          <w:sz w:val="28"/>
          <w:szCs w:val="28"/>
        </w:rPr>
      </w:pPr>
      <w:r>
        <w:rPr>
          <w:sz w:val="28"/>
          <w:szCs w:val="28"/>
        </w:rPr>
        <w:t>4) проводит мониторинг эффективности взыскания просроченной дебиторской задолженности в рамках исполнительного производства.</w:t>
      </w:r>
    </w:p>
    <w:p w:rsidR="005E1350" w:rsidRDefault="005E1350" w:rsidP="005E1350">
      <w:pPr>
        <w:ind w:firstLine="709"/>
        <w:jc w:val="both"/>
        <w:rPr>
          <w:sz w:val="28"/>
          <w:szCs w:val="28"/>
        </w:rPr>
      </w:pPr>
      <w:r>
        <w:rPr>
          <w:sz w:val="28"/>
          <w:szCs w:val="2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5E1350" w:rsidRDefault="005E1350" w:rsidP="005E1350">
      <w:pPr>
        <w:ind w:firstLine="709"/>
        <w:jc w:val="both"/>
        <w:rPr>
          <w:sz w:val="28"/>
          <w:szCs w:val="28"/>
        </w:rPr>
      </w:pPr>
      <w:r>
        <w:rPr>
          <w:color w:val="000000"/>
          <w:sz w:val="26"/>
          <w:szCs w:val="26"/>
          <w:lang w:bidi="ru-RU"/>
        </w:rPr>
        <w:t xml:space="preserve">6.4. </w:t>
      </w:r>
      <w:r>
        <w:rPr>
          <w:color w:val="000000"/>
          <w:sz w:val="28"/>
          <w:szCs w:val="28"/>
          <w:lang w:bidi="ru-RU"/>
        </w:rPr>
        <w:t>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5E1350" w:rsidRDefault="005E1350" w:rsidP="005E1350">
      <w:pPr>
        <w:ind w:firstLine="709"/>
        <w:jc w:val="center"/>
        <w:rPr>
          <w:b/>
          <w:sz w:val="28"/>
          <w:szCs w:val="28"/>
        </w:rPr>
      </w:pPr>
      <w:r>
        <w:rPr>
          <w:b/>
          <w:sz w:val="28"/>
          <w:szCs w:val="28"/>
        </w:rPr>
        <w:t>7. Перечень структурных подразделений (сотрудников), ответственных за работу с дебиторской задолженностью по доходам</w:t>
      </w:r>
    </w:p>
    <w:p w:rsidR="005E1350" w:rsidRDefault="005E1350" w:rsidP="005E1350">
      <w:pPr>
        <w:ind w:firstLine="709"/>
        <w:jc w:val="center"/>
        <w:rPr>
          <w:b/>
          <w:sz w:val="28"/>
          <w:szCs w:val="28"/>
        </w:rPr>
      </w:pPr>
    </w:p>
    <w:p w:rsidR="005E1350" w:rsidRDefault="005E1350" w:rsidP="005E1350">
      <w:pPr>
        <w:ind w:firstLine="709"/>
        <w:jc w:val="both"/>
        <w:rPr>
          <w:sz w:val="28"/>
          <w:szCs w:val="28"/>
        </w:rPr>
      </w:pPr>
      <w:r>
        <w:rPr>
          <w:sz w:val="28"/>
          <w:szCs w:val="28"/>
        </w:rPr>
        <w:t>Ответственным за работу с дебиторской задолженностью по доходам является</w:t>
      </w:r>
      <w:r>
        <w:rPr>
          <w:color w:val="212121"/>
          <w:sz w:val="28"/>
          <w:szCs w:val="28"/>
          <w:shd w:val="clear" w:color="auto" w:fill="FFFFFF"/>
        </w:rPr>
        <w:t xml:space="preserve"> главный бухгалтер  администрации Старокопского</w:t>
      </w:r>
      <w:r>
        <w:rPr>
          <w:sz w:val="28"/>
          <w:szCs w:val="28"/>
        </w:rPr>
        <w:t xml:space="preserve"> сельсовета.</w:t>
      </w: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Pr>
        <w:ind w:firstLine="709"/>
        <w:jc w:val="both"/>
        <w:rPr>
          <w:sz w:val="28"/>
          <w:szCs w:val="28"/>
        </w:rPr>
      </w:pPr>
    </w:p>
    <w:p w:rsidR="005E1350" w:rsidRDefault="005E1350" w:rsidP="005E1350"/>
    <w:p w:rsidR="00C071A0" w:rsidRDefault="00C071A0">
      <w:bookmarkStart w:id="0" w:name="_GoBack"/>
      <w:bookmarkEnd w:id="0"/>
    </w:p>
    <w:sectPr w:rsidR="00C07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87"/>
    <w:rsid w:val="005E1350"/>
    <w:rsid w:val="00692687"/>
    <w:rsid w:val="00C0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3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135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350"/>
    <w:rPr>
      <w:rFonts w:ascii="Cambria" w:eastAsia="Times New Roman" w:hAnsi="Cambria" w:cs="Times New Roman"/>
      <w:b/>
      <w:bCs/>
      <w:kern w:val="32"/>
      <w:sz w:val="32"/>
      <w:szCs w:val="32"/>
      <w:lang w:eastAsia="ru-RU"/>
    </w:rPr>
  </w:style>
  <w:style w:type="paragraph" w:styleId="a3">
    <w:name w:val="header"/>
    <w:basedOn w:val="a"/>
    <w:link w:val="a4"/>
    <w:semiHidden/>
    <w:unhideWhenUsed/>
    <w:rsid w:val="005E1350"/>
    <w:pPr>
      <w:tabs>
        <w:tab w:val="center" w:pos="4536"/>
        <w:tab w:val="right" w:pos="9072"/>
      </w:tabs>
      <w:spacing w:line="160" w:lineRule="atLeast"/>
    </w:pPr>
    <w:rPr>
      <w:rFonts w:ascii="Baltica" w:hAnsi="Baltica"/>
      <w:szCs w:val="20"/>
    </w:rPr>
  </w:style>
  <w:style w:type="character" w:customStyle="1" w:styleId="a4">
    <w:name w:val="Верхний колонтитул Знак"/>
    <w:basedOn w:val="a0"/>
    <w:link w:val="a3"/>
    <w:semiHidden/>
    <w:rsid w:val="005E1350"/>
    <w:rPr>
      <w:rFonts w:ascii="Baltica" w:eastAsia="Times New Roman" w:hAnsi="Baltica" w:cs="Times New Roman"/>
      <w:sz w:val="24"/>
      <w:szCs w:val="20"/>
      <w:lang w:eastAsia="ru-RU"/>
    </w:rPr>
  </w:style>
  <w:style w:type="character" w:customStyle="1" w:styleId="a5">
    <w:name w:val="Без интервала Знак"/>
    <w:link w:val="a6"/>
    <w:uiPriority w:val="1"/>
    <w:locked/>
    <w:rsid w:val="005E1350"/>
    <w:rPr>
      <w:rFonts w:ascii="Calibri" w:eastAsia="Calibri" w:hAnsi="Calibri" w:cs="Times New Roman"/>
      <w:sz w:val="24"/>
    </w:rPr>
  </w:style>
  <w:style w:type="paragraph" w:styleId="a6">
    <w:name w:val="No Spacing"/>
    <w:link w:val="a5"/>
    <w:uiPriority w:val="1"/>
    <w:qFormat/>
    <w:rsid w:val="005E1350"/>
    <w:pPr>
      <w:suppressAutoHyphens/>
      <w:spacing w:after="0" w:line="240" w:lineRule="auto"/>
    </w:pPr>
    <w:rPr>
      <w:rFonts w:ascii="Calibri" w:eastAsia="Calibri" w:hAnsi="Calibri" w:cs="Times New Roman"/>
      <w:sz w:val="24"/>
    </w:rPr>
  </w:style>
  <w:style w:type="character" w:customStyle="1" w:styleId="FontStyle11">
    <w:name w:val="Font Style11"/>
    <w:rsid w:val="005E1350"/>
    <w:rPr>
      <w:rFonts w:ascii="Times New Roman" w:hAnsi="Times New Roman" w:cs="Times New Roman" w:hint="default"/>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3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135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350"/>
    <w:rPr>
      <w:rFonts w:ascii="Cambria" w:eastAsia="Times New Roman" w:hAnsi="Cambria" w:cs="Times New Roman"/>
      <w:b/>
      <w:bCs/>
      <w:kern w:val="32"/>
      <w:sz w:val="32"/>
      <w:szCs w:val="32"/>
      <w:lang w:eastAsia="ru-RU"/>
    </w:rPr>
  </w:style>
  <w:style w:type="paragraph" w:styleId="a3">
    <w:name w:val="header"/>
    <w:basedOn w:val="a"/>
    <w:link w:val="a4"/>
    <w:semiHidden/>
    <w:unhideWhenUsed/>
    <w:rsid w:val="005E1350"/>
    <w:pPr>
      <w:tabs>
        <w:tab w:val="center" w:pos="4536"/>
        <w:tab w:val="right" w:pos="9072"/>
      </w:tabs>
      <w:spacing w:line="160" w:lineRule="atLeast"/>
    </w:pPr>
    <w:rPr>
      <w:rFonts w:ascii="Baltica" w:hAnsi="Baltica"/>
      <w:szCs w:val="20"/>
    </w:rPr>
  </w:style>
  <w:style w:type="character" w:customStyle="1" w:styleId="a4">
    <w:name w:val="Верхний колонтитул Знак"/>
    <w:basedOn w:val="a0"/>
    <w:link w:val="a3"/>
    <w:semiHidden/>
    <w:rsid w:val="005E1350"/>
    <w:rPr>
      <w:rFonts w:ascii="Baltica" w:eastAsia="Times New Roman" w:hAnsi="Baltica" w:cs="Times New Roman"/>
      <w:sz w:val="24"/>
      <w:szCs w:val="20"/>
      <w:lang w:eastAsia="ru-RU"/>
    </w:rPr>
  </w:style>
  <w:style w:type="character" w:customStyle="1" w:styleId="a5">
    <w:name w:val="Без интервала Знак"/>
    <w:link w:val="a6"/>
    <w:uiPriority w:val="1"/>
    <w:locked/>
    <w:rsid w:val="005E1350"/>
    <w:rPr>
      <w:rFonts w:ascii="Calibri" w:eastAsia="Calibri" w:hAnsi="Calibri" w:cs="Times New Roman"/>
      <w:sz w:val="24"/>
    </w:rPr>
  </w:style>
  <w:style w:type="paragraph" w:styleId="a6">
    <w:name w:val="No Spacing"/>
    <w:link w:val="a5"/>
    <w:uiPriority w:val="1"/>
    <w:qFormat/>
    <w:rsid w:val="005E1350"/>
    <w:pPr>
      <w:suppressAutoHyphens/>
      <w:spacing w:after="0" w:line="240" w:lineRule="auto"/>
    </w:pPr>
    <w:rPr>
      <w:rFonts w:ascii="Calibri" w:eastAsia="Calibri" w:hAnsi="Calibri" w:cs="Times New Roman"/>
      <w:sz w:val="24"/>
    </w:rPr>
  </w:style>
  <w:style w:type="character" w:customStyle="1" w:styleId="FontStyle11">
    <w:name w:val="Font Style11"/>
    <w:rsid w:val="005E1350"/>
    <w:rPr>
      <w:rFonts w:ascii="Times New Roman" w:hAnsi="Times New Roman" w:cs="Times New Roman" w:hint="default"/>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3153</Words>
  <Characters>17975</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В соответствии с пунктом 2 статьи 160.1 Бюджетного кодекса Российской Федерации </vt:lpstr>
      <vt:lpstr>ПОСТАНОВЛЯЮ:</vt:lpstr>
    </vt:vector>
  </TitlesOfParts>
  <Company/>
  <LinksUpToDate>false</LinksUpToDate>
  <CharactersWithSpaces>21086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Старокопский сельсов</dc:creator>
  <cp:keywords/>
  <dc:description/>
  <cp:lastModifiedBy>Старокопский сельсов</cp:lastModifiedBy>
  <cp:revision>2</cp:revision>
  <dcterms:created xsi:type="dcterms:W3CDTF">2023-10-13T06:48:00Z</dcterms:created>
  <dcterms:modified xsi:type="dcterms:W3CDTF">2023-10-13T06:48:00Z</dcterms:modified>
</cp:coreProperties>
</file>