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СТАРОКОПСКОГО СЕЛЬСОВЕТА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highlight w:val="none"/>
          <w:lang w:val="ru-RU"/>
        </w:rPr>
        <w:t>26</w:t>
      </w:r>
      <w:r>
        <w:rPr>
          <w:sz w:val="28"/>
          <w:szCs w:val="28"/>
          <w:highlight w:val="none"/>
        </w:rPr>
        <w:t>.0</w:t>
      </w:r>
      <w:r>
        <w:rPr>
          <w:rFonts w:hint="default"/>
          <w:sz w:val="28"/>
          <w:szCs w:val="28"/>
          <w:highlight w:val="none"/>
          <w:lang w:val="ru-RU"/>
        </w:rPr>
        <w:t>6</w:t>
      </w:r>
      <w:r>
        <w:rPr>
          <w:sz w:val="28"/>
          <w:szCs w:val="28"/>
          <w:highlight w:val="none"/>
        </w:rPr>
        <w:t>.202</w:t>
      </w:r>
      <w:r>
        <w:rPr>
          <w:rFonts w:hint="default"/>
          <w:sz w:val="28"/>
          <w:szCs w:val="28"/>
          <w:highlight w:val="none"/>
          <w:lang w:val="ru-RU"/>
        </w:rPr>
        <w:t>3</w:t>
      </w:r>
      <w:r>
        <w:rPr>
          <w:sz w:val="28"/>
          <w:szCs w:val="28"/>
          <w:highlight w:val="none"/>
        </w:rPr>
        <w:t xml:space="preserve">                                с. Старая Копь            </w:t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 xml:space="preserve">                            №  </w:t>
      </w:r>
      <w:r>
        <w:rPr>
          <w:rFonts w:hint="default"/>
          <w:sz w:val="28"/>
          <w:szCs w:val="28"/>
          <w:highlight w:val="none"/>
          <w:lang w:val="ru-RU"/>
        </w:rPr>
        <w:t>28</w:t>
      </w:r>
      <w:r>
        <w:rPr>
          <w:sz w:val="28"/>
          <w:szCs w:val="28"/>
          <w:highlight w:val="none"/>
        </w:rPr>
        <w:t>-П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О внесении изменений в </w:t>
      </w:r>
      <w:r>
        <w:rPr>
          <w:bCs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оплате труда работников Администрации Старокопского сельсовета, не являющими лицами, замещающими муниципальные должности и должности муниципальной службы, утвержденного  Постановлением Администрации Старокопского сельсовета от 14.12.2017 №63-П.</w:t>
      </w:r>
    </w:p>
    <w:p>
      <w:pPr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 соответствии с Законом Красноярского края от 20.04.2023 № 5-1744 «О внесении изменений в Закон края «О краевом бюджете на 2023 год и плановый период 2024 -2025 годов», предусмотрено изменение сроков и размеров индексации заработной платы работников бюджетной сферы Красноярского края и  Федеральным законом от 06.10.2003 № 131-ФЗ «Об общих принципах организации местного самоуправления в Российской Федерации», статьи 14 Устава Старокопского сельсовета, </w:t>
      </w:r>
      <w:r>
        <w:rPr>
          <w:sz w:val="24"/>
          <w:szCs w:val="24"/>
        </w:rPr>
        <w:t>ПОСТАНОВЛЯЮ:</w:t>
      </w:r>
    </w:p>
    <w:p>
      <w:pPr>
        <w:pStyle w:val="27"/>
        <w:numPr>
          <w:ilvl w:val="0"/>
          <w:numId w:val="2"/>
        </w:numPr>
        <w:tabs>
          <w:tab w:val="left" w:pos="993"/>
          <w:tab w:val="left" w:pos="170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№ 1</w:t>
      </w:r>
    </w:p>
    <w:p>
      <w:pPr>
        <w:pStyle w:val="27"/>
        <w:numPr>
          <w:ilvl w:val="0"/>
          <w:numId w:val="2"/>
        </w:numPr>
        <w:tabs>
          <w:tab w:val="left" w:pos="993"/>
          <w:tab w:val="left" w:pos="170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оплате труда работников Администрации Старокопского сельсовета, не являющими лицами, замещающими муниципальные должности и должности муниципальной службы и читать его в редакции, согласно приложения к данному постановлению.</w:t>
      </w:r>
    </w:p>
    <w:p>
      <w:pPr>
        <w:pStyle w:val="29"/>
        <w:numPr>
          <w:ilvl w:val="0"/>
          <w:numId w:val="2"/>
        </w:numPr>
        <w:tabs>
          <w:tab w:val="left" w:pos="993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  за исполнением настоящего постановления оставляю за   </w:t>
      </w:r>
    </w:p>
    <w:p>
      <w:pPr>
        <w:pStyle w:val="29"/>
        <w:tabs>
          <w:tab w:val="left" w:pos="993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собой.</w:t>
      </w:r>
    </w:p>
    <w:p>
      <w:pPr>
        <w:pStyle w:val="2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вступает в силу со дня его официального опубликования в газете «Старокопский вестник» и распространяет свое действие на правоотношения, возникшие с 01июля 2023 года.</w:t>
      </w:r>
    </w:p>
    <w:p>
      <w:pPr>
        <w:pStyle w:val="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360" w:hanging="360"/>
        <w:jc w:val="both"/>
        <w:rPr>
          <w:sz w:val="28"/>
          <w:szCs w:val="28"/>
        </w:rPr>
      </w:pPr>
    </w:p>
    <w:p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Старокопского сельсовета                                                         Г.В. Русова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tbl>
      <w:tblPr>
        <w:tblStyle w:val="12"/>
        <w:tblpPr w:leftFromText="180" w:rightFromText="180" w:vertAnchor="text" w:horzAnchor="margin" w:tblpXSpec="right" w:tblpY="-17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786" w:type="dxa"/>
          </w:tcPr>
          <w:p>
            <w:pPr>
              <w:autoSpaceDE w:val="0"/>
              <w:autoSpaceDN w:val="0"/>
              <w:adjustRightInd w:val="0"/>
              <w:outlineLvl w:val="0"/>
            </w:pPr>
          </w:p>
          <w:p>
            <w:pPr>
              <w:autoSpaceDE w:val="0"/>
              <w:autoSpaceDN w:val="0"/>
              <w:adjustRightInd w:val="0"/>
              <w:outlineLvl w:val="0"/>
            </w:pPr>
          </w:p>
          <w:p>
            <w:pPr>
              <w:autoSpaceDE w:val="0"/>
              <w:autoSpaceDN w:val="0"/>
              <w:adjustRightInd w:val="0"/>
              <w:outlineLvl w:val="0"/>
            </w:pPr>
          </w:p>
          <w:p>
            <w:pPr>
              <w:autoSpaceDE w:val="0"/>
              <w:autoSpaceDN w:val="0"/>
              <w:adjustRightInd w:val="0"/>
              <w:outlineLvl w:val="0"/>
            </w:pPr>
          </w:p>
          <w:p>
            <w:pPr>
              <w:autoSpaceDE w:val="0"/>
              <w:autoSpaceDN w:val="0"/>
              <w:adjustRightInd w:val="0"/>
              <w:outlineLvl w:val="0"/>
            </w:pPr>
          </w:p>
          <w:p>
            <w:pPr>
              <w:autoSpaceDE w:val="0"/>
              <w:autoSpaceDN w:val="0"/>
              <w:adjustRightInd w:val="0"/>
              <w:outlineLvl w:val="0"/>
            </w:pPr>
          </w:p>
          <w:p>
            <w:pPr>
              <w:autoSpaceDE w:val="0"/>
              <w:autoSpaceDN w:val="0"/>
              <w:adjustRightInd w:val="0"/>
              <w:outlineLvl w:val="0"/>
            </w:pPr>
            <w:r>
              <w:t xml:space="preserve">Приложение 1 к Постановлению                          </w:t>
            </w:r>
          </w:p>
          <w:p>
            <w:pPr>
              <w:autoSpaceDE w:val="0"/>
              <w:autoSpaceDN w:val="0"/>
              <w:adjustRightInd w:val="0"/>
              <w:outlineLvl w:val="0"/>
            </w:pPr>
            <w:r>
              <w:t xml:space="preserve">администрации Старокопского сельсовета 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  <w:r>
              <w:rPr>
                <w:highlight w:val="none"/>
              </w:rPr>
              <w:t xml:space="preserve">от </w:t>
            </w:r>
            <w:r>
              <w:rPr>
                <w:rFonts w:hint="default"/>
                <w:highlight w:val="none"/>
                <w:lang w:val="ru-RU"/>
              </w:rPr>
              <w:t>26</w:t>
            </w:r>
            <w:r>
              <w:rPr>
                <w:highlight w:val="none"/>
              </w:rPr>
              <w:t>.0</w:t>
            </w:r>
            <w:r>
              <w:rPr>
                <w:rFonts w:hint="default"/>
                <w:highlight w:val="none"/>
                <w:lang w:val="ru-RU"/>
              </w:rPr>
              <w:t>6</w:t>
            </w:r>
            <w:r>
              <w:rPr>
                <w:highlight w:val="none"/>
              </w:rPr>
              <w:t>.202</w:t>
            </w:r>
            <w:r>
              <w:rPr>
                <w:rFonts w:hint="default"/>
                <w:highlight w:val="none"/>
                <w:lang w:val="ru-RU"/>
              </w:rPr>
              <w:t>3</w:t>
            </w:r>
            <w:r>
              <w:rPr>
                <w:highlight w:val="none"/>
              </w:rPr>
              <w:t xml:space="preserve"> №</w:t>
            </w:r>
            <w:r>
              <w:rPr>
                <w:rFonts w:hint="default"/>
                <w:highlight w:val="none"/>
                <w:lang w:val="ru-RU"/>
              </w:rPr>
              <w:t>28</w:t>
            </w:r>
            <w:r>
              <w:rPr>
                <w:highlight w:val="none"/>
              </w:rPr>
              <w:t>-П</w:t>
            </w:r>
          </w:p>
        </w:tc>
      </w:tr>
    </w:tbl>
    <w:p>
      <w:pPr>
        <w:autoSpaceDE w:val="0"/>
        <w:autoSpaceDN w:val="0"/>
        <w:adjustRightInd w:val="0"/>
        <w:ind w:firstLine="1"/>
        <w:jc w:val="center"/>
        <w:outlineLvl w:val="0"/>
        <w:rPr>
          <w:sz w:val="24"/>
          <w:szCs w:val="24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917" w:type="dxa"/>
          </w:tcPr>
          <w:p>
            <w:pPr>
              <w:jc w:val="center"/>
              <w:rPr>
                <w:b/>
                <w:bCs/>
                <w:color w:val="4F81BD"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b/>
                <w:bCs/>
                <w:color w:val="4F81BD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color w:val="4F81BD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color w:val="4F81BD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2781" w:type="dxa"/>
          </w:tcPr>
          <w:p>
            <w:pPr>
              <w:autoSpaceDE w:val="0"/>
              <w:autoSpaceDN w:val="0"/>
              <w:adjustRightInd w:val="0"/>
              <w:ind w:firstLine="1"/>
              <w:outlineLvl w:val="0"/>
              <w:rPr>
                <w:b/>
                <w:bCs/>
                <w:color w:val="4F81BD"/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Минимальные размеры окладов (должностных окл</w:t>
      </w:r>
      <w:bookmarkStart w:id="0" w:name="_GoBack"/>
      <w:bookmarkEnd w:id="0"/>
      <w:r>
        <w:rPr>
          <w:sz w:val="24"/>
          <w:szCs w:val="24"/>
        </w:rPr>
        <w:t>адов),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ставок заработной платы работников учреждений</w:t>
      </w:r>
    </w:p>
    <w:p>
      <w:pPr>
        <w:autoSpaceDN w:val="0"/>
        <w:adjustRightInd w:val="0"/>
        <w:ind w:firstLine="709"/>
        <w:jc w:val="both"/>
        <w:rPr>
          <w:sz w:val="24"/>
          <w:szCs w:val="24"/>
        </w:rPr>
      </w:pPr>
    </w:p>
    <w:p>
      <w:pPr>
        <w:ind w:left="1211"/>
        <w:jc w:val="center"/>
        <w:rPr>
          <w:sz w:val="24"/>
          <w:szCs w:val="24"/>
        </w:rPr>
      </w:pPr>
      <w:r>
        <w:rPr>
          <w:sz w:val="24"/>
          <w:szCs w:val="24"/>
        </w:rPr>
        <w:t>1.Профессиональные квалификационные группы</w:t>
      </w:r>
    </w:p>
    <w:p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общеотраслевых профессий рабочих</w:t>
      </w:r>
    </w:p>
    <w:p>
      <w:pPr>
        <w:ind w:firstLine="567"/>
        <w:jc w:val="center"/>
        <w:rPr>
          <w:b/>
          <w:sz w:val="24"/>
          <w:szCs w:val="24"/>
        </w:rPr>
      </w:pPr>
    </w:p>
    <w:tbl>
      <w:tblPr>
        <w:tblStyle w:val="12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5"/>
        <w:gridCol w:w="3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оклада), ставки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платы, руб.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«Общеотраслевые профессии рабочих первого уровня»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«Общеотраслевые профессии рабочих второго уровня»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4 053</w:t>
            </w:r>
          </w:p>
        </w:tc>
      </w:tr>
    </w:tbl>
    <w:p>
      <w:pPr>
        <w:autoSpaceDE w:val="0"/>
        <w:autoSpaceDN w:val="0"/>
        <w:adjustRightInd w:val="0"/>
        <w:ind w:firstLine="1"/>
        <w:outlineLvl w:val="0"/>
        <w:rPr>
          <w:b/>
          <w:sz w:val="28"/>
          <w:szCs w:val="28"/>
        </w:rPr>
      </w:pP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00236"/>
    <w:multiLevelType w:val="multilevel"/>
    <w:tmpl w:val="36900236"/>
    <w:lvl w:ilvl="0" w:tentative="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entative="0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BD54D2D"/>
    <w:multiLevelType w:val="multilevel"/>
    <w:tmpl w:val="5BD54D2D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cs="Times New Roman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cs="Times New Roman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2A5342"/>
    <w:rsid w:val="00000A12"/>
    <w:rsid w:val="00020836"/>
    <w:rsid w:val="000311E2"/>
    <w:rsid w:val="00043560"/>
    <w:rsid w:val="0005002A"/>
    <w:rsid w:val="00060843"/>
    <w:rsid w:val="0006518C"/>
    <w:rsid w:val="0007763D"/>
    <w:rsid w:val="00091B8D"/>
    <w:rsid w:val="000A77D7"/>
    <w:rsid w:val="000B4264"/>
    <w:rsid w:val="000D1E46"/>
    <w:rsid w:val="000D71D5"/>
    <w:rsid w:val="000F08FB"/>
    <w:rsid w:val="000F75D6"/>
    <w:rsid w:val="001009DC"/>
    <w:rsid w:val="00100B38"/>
    <w:rsid w:val="00114360"/>
    <w:rsid w:val="00117E9E"/>
    <w:rsid w:val="001217B6"/>
    <w:rsid w:val="00124685"/>
    <w:rsid w:val="00130EE3"/>
    <w:rsid w:val="00133084"/>
    <w:rsid w:val="0014130A"/>
    <w:rsid w:val="0015113D"/>
    <w:rsid w:val="0018558B"/>
    <w:rsid w:val="001A0F76"/>
    <w:rsid w:val="001A51AC"/>
    <w:rsid w:val="001C3697"/>
    <w:rsid w:val="001E6F8C"/>
    <w:rsid w:val="001F589D"/>
    <w:rsid w:val="001F7030"/>
    <w:rsid w:val="00205E27"/>
    <w:rsid w:val="00220FFF"/>
    <w:rsid w:val="00227763"/>
    <w:rsid w:val="0024382C"/>
    <w:rsid w:val="00264651"/>
    <w:rsid w:val="0028055B"/>
    <w:rsid w:val="002A5342"/>
    <w:rsid w:val="002B34DA"/>
    <w:rsid w:val="002B38FD"/>
    <w:rsid w:val="002B6C89"/>
    <w:rsid w:val="002C7537"/>
    <w:rsid w:val="002F136C"/>
    <w:rsid w:val="002F3B24"/>
    <w:rsid w:val="00324189"/>
    <w:rsid w:val="00371942"/>
    <w:rsid w:val="003905A3"/>
    <w:rsid w:val="003A2E93"/>
    <w:rsid w:val="003A4997"/>
    <w:rsid w:val="003B4E58"/>
    <w:rsid w:val="003C7F92"/>
    <w:rsid w:val="00413205"/>
    <w:rsid w:val="00431408"/>
    <w:rsid w:val="0044666C"/>
    <w:rsid w:val="00452F2F"/>
    <w:rsid w:val="0046421C"/>
    <w:rsid w:val="004869AE"/>
    <w:rsid w:val="00494B60"/>
    <w:rsid w:val="004A31A0"/>
    <w:rsid w:val="004A4AE4"/>
    <w:rsid w:val="004B6AC9"/>
    <w:rsid w:val="004C7956"/>
    <w:rsid w:val="004D3CA1"/>
    <w:rsid w:val="004D3F33"/>
    <w:rsid w:val="004D77F1"/>
    <w:rsid w:val="004E052C"/>
    <w:rsid w:val="004F7D9D"/>
    <w:rsid w:val="005314DF"/>
    <w:rsid w:val="00563A11"/>
    <w:rsid w:val="00564761"/>
    <w:rsid w:val="005A04E4"/>
    <w:rsid w:val="005A1FA5"/>
    <w:rsid w:val="005B0653"/>
    <w:rsid w:val="005B2177"/>
    <w:rsid w:val="005B286B"/>
    <w:rsid w:val="005B2DCC"/>
    <w:rsid w:val="005C65AA"/>
    <w:rsid w:val="005C7BEF"/>
    <w:rsid w:val="005D0A2E"/>
    <w:rsid w:val="005E3E41"/>
    <w:rsid w:val="005E5B43"/>
    <w:rsid w:val="00605E5C"/>
    <w:rsid w:val="006165DD"/>
    <w:rsid w:val="00645972"/>
    <w:rsid w:val="006511B7"/>
    <w:rsid w:val="006555D3"/>
    <w:rsid w:val="006560FC"/>
    <w:rsid w:val="0067020A"/>
    <w:rsid w:val="00676C1B"/>
    <w:rsid w:val="00683E17"/>
    <w:rsid w:val="006A448A"/>
    <w:rsid w:val="006B4A1E"/>
    <w:rsid w:val="006B70B4"/>
    <w:rsid w:val="006D1E61"/>
    <w:rsid w:val="006F1DAA"/>
    <w:rsid w:val="00714154"/>
    <w:rsid w:val="00720C9D"/>
    <w:rsid w:val="0073174F"/>
    <w:rsid w:val="0077048B"/>
    <w:rsid w:val="007A08CA"/>
    <w:rsid w:val="007A5155"/>
    <w:rsid w:val="007B6348"/>
    <w:rsid w:val="007F3ED9"/>
    <w:rsid w:val="007F40F6"/>
    <w:rsid w:val="007F74DA"/>
    <w:rsid w:val="00800FC7"/>
    <w:rsid w:val="00804C64"/>
    <w:rsid w:val="00820631"/>
    <w:rsid w:val="00861785"/>
    <w:rsid w:val="0086651B"/>
    <w:rsid w:val="0088037C"/>
    <w:rsid w:val="00890D82"/>
    <w:rsid w:val="0089439F"/>
    <w:rsid w:val="008A1397"/>
    <w:rsid w:val="008A7771"/>
    <w:rsid w:val="008D1F03"/>
    <w:rsid w:val="008D42E7"/>
    <w:rsid w:val="008D6FDC"/>
    <w:rsid w:val="00913134"/>
    <w:rsid w:val="00914E38"/>
    <w:rsid w:val="00932851"/>
    <w:rsid w:val="00935165"/>
    <w:rsid w:val="0098360A"/>
    <w:rsid w:val="0099061C"/>
    <w:rsid w:val="00996C19"/>
    <w:rsid w:val="009A014A"/>
    <w:rsid w:val="009B2DE9"/>
    <w:rsid w:val="009D2C12"/>
    <w:rsid w:val="009E4E84"/>
    <w:rsid w:val="009F6E0A"/>
    <w:rsid w:val="00A10720"/>
    <w:rsid w:val="00A10960"/>
    <w:rsid w:val="00A12DE8"/>
    <w:rsid w:val="00A1756F"/>
    <w:rsid w:val="00A23759"/>
    <w:rsid w:val="00A247E7"/>
    <w:rsid w:val="00A5293D"/>
    <w:rsid w:val="00A75045"/>
    <w:rsid w:val="00A7596E"/>
    <w:rsid w:val="00A76929"/>
    <w:rsid w:val="00A83128"/>
    <w:rsid w:val="00A96CF1"/>
    <w:rsid w:val="00AB2369"/>
    <w:rsid w:val="00AC7006"/>
    <w:rsid w:val="00AE1FB0"/>
    <w:rsid w:val="00AF43B4"/>
    <w:rsid w:val="00AF6D8C"/>
    <w:rsid w:val="00B101DD"/>
    <w:rsid w:val="00B11E86"/>
    <w:rsid w:val="00B24358"/>
    <w:rsid w:val="00B4641D"/>
    <w:rsid w:val="00B5550C"/>
    <w:rsid w:val="00B92878"/>
    <w:rsid w:val="00B93CFF"/>
    <w:rsid w:val="00BC7579"/>
    <w:rsid w:val="00BD47FB"/>
    <w:rsid w:val="00BF714C"/>
    <w:rsid w:val="00C012BA"/>
    <w:rsid w:val="00C05B66"/>
    <w:rsid w:val="00C14E00"/>
    <w:rsid w:val="00C23099"/>
    <w:rsid w:val="00C6285B"/>
    <w:rsid w:val="00C62E31"/>
    <w:rsid w:val="00C72AB2"/>
    <w:rsid w:val="00CA183F"/>
    <w:rsid w:val="00CA67B5"/>
    <w:rsid w:val="00CB4F61"/>
    <w:rsid w:val="00CC7F75"/>
    <w:rsid w:val="00CD355F"/>
    <w:rsid w:val="00CE0CB6"/>
    <w:rsid w:val="00CE5D51"/>
    <w:rsid w:val="00CE6175"/>
    <w:rsid w:val="00D01515"/>
    <w:rsid w:val="00D024FD"/>
    <w:rsid w:val="00D15087"/>
    <w:rsid w:val="00D2698F"/>
    <w:rsid w:val="00D31088"/>
    <w:rsid w:val="00D44C4D"/>
    <w:rsid w:val="00D63348"/>
    <w:rsid w:val="00D74B18"/>
    <w:rsid w:val="00D756AC"/>
    <w:rsid w:val="00D75704"/>
    <w:rsid w:val="00D75CCB"/>
    <w:rsid w:val="00D81F35"/>
    <w:rsid w:val="00DA0254"/>
    <w:rsid w:val="00DA414D"/>
    <w:rsid w:val="00DC16EE"/>
    <w:rsid w:val="00DC1D73"/>
    <w:rsid w:val="00DD0B6A"/>
    <w:rsid w:val="00DD2C74"/>
    <w:rsid w:val="00E156AD"/>
    <w:rsid w:val="00E15FBA"/>
    <w:rsid w:val="00E16CFA"/>
    <w:rsid w:val="00E32CA4"/>
    <w:rsid w:val="00E410B8"/>
    <w:rsid w:val="00E44980"/>
    <w:rsid w:val="00E4575F"/>
    <w:rsid w:val="00E5052E"/>
    <w:rsid w:val="00E77CA9"/>
    <w:rsid w:val="00E80E5A"/>
    <w:rsid w:val="00E9216A"/>
    <w:rsid w:val="00EA490E"/>
    <w:rsid w:val="00EC2BC4"/>
    <w:rsid w:val="00EF1B44"/>
    <w:rsid w:val="00F0003B"/>
    <w:rsid w:val="00F109BB"/>
    <w:rsid w:val="00F25A2E"/>
    <w:rsid w:val="00F273FB"/>
    <w:rsid w:val="00F37B23"/>
    <w:rsid w:val="00F40ABA"/>
    <w:rsid w:val="00F43803"/>
    <w:rsid w:val="00F56638"/>
    <w:rsid w:val="00F73AAE"/>
    <w:rsid w:val="00F96C55"/>
    <w:rsid w:val="00FB440E"/>
    <w:rsid w:val="00FC00A7"/>
    <w:rsid w:val="00FC02B9"/>
    <w:rsid w:val="1A712EF5"/>
    <w:rsid w:val="5E67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9"/>
    <w:pPr>
      <w:numPr>
        <w:ilvl w:val="0"/>
        <w:numId w:val="1"/>
      </w:numPr>
      <w:autoSpaceDE w:val="0"/>
      <w:autoSpaceDN w:val="0"/>
      <w:adjustRightInd w:val="0"/>
      <w:outlineLvl w:val="0"/>
    </w:pPr>
    <w:rPr>
      <w:sz w:val="24"/>
      <w:szCs w:val="24"/>
    </w:rPr>
  </w:style>
  <w:style w:type="paragraph" w:styleId="3">
    <w:name w:val="heading 2"/>
    <w:basedOn w:val="1"/>
    <w:next w:val="1"/>
    <w:link w:val="19"/>
    <w:qFormat/>
    <w:uiPriority w:val="9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qFormat/>
    <w:uiPriority w:val="9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21"/>
    <w:qFormat/>
    <w:uiPriority w:val="9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99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3"/>
    <w:qFormat/>
    <w:uiPriority w:val="99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8">
    <w:name w:val="heading 7"/>
    <w:basedOn w:val="1"/>
    <w:next w:val="1"/>
    <w:link w:val="24"/>
    <w:qFormat/>
    <w:uiPriority w:val="99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9">
    <w:name w:val="heading 8"/>
    <w:basedOn w:val="1"/>
    <w:next w:val="1"/>
    <w:link w:val="25"/>
    <w:qFormat/>
    <w:uiPriority w:val="99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10">
    <w:name w:val="heading 9"/>
    <w:basedOn w:val="1"/>
    <w:next w:val="1"/>
    <w:link w:val="26"/>
    <w:qFormat/>
    <w:uiPriority w:val="99"/>
    <w:pPr>
      <w:numPr>
        <w:ilvl w:val="8"/>
        <w:numId w:val="1"/>
      </w:numPr>
      <w:autoSpaceDE w:val="0"/>
      <w:autoSpaceDN w:val="0"/>
      <w:adjustRightInd w:val="0"/>
      <w:outlineLvl w:val="8"/>
    </w:pPr>
    <w:rPr>
      <w:sz w:val="24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semiHidden/>
    <w:qFormat/>
    <w:uiPriority w:val="99"/>
    <w:rPr>
      <w:rFonts w:cs="Times New Roman"/>
      <w:color w:val="0000FF"/>
      <w:u w:val="single"/>
    </w:rPr>
  </w:style>
  <w:style w:type="paragraph" w:styleId="14">
    <w:name w:val="Balloon Text"/>
    <w:basedOn w:val="1"/>
    <w:link w:val="36"/>
    <w:semiHidden/>
    <w:unhideWhenUsed/>
    <w:qFormat/>
    <w:locked/>
    <w:uiPriority w:val="99"/>
    <w:rPr>
      <w:rFonts w:ascii="Tahoma" w:hAnsi="Tahoma" w:cs="Tahoma"/>
      <w:sz w:val="16"/>
      <w:szCs w:val="16"/>
    </w:rPr>
  </w:style>
  <w:style w:type="paragraph" w:styleId="15">
    <w:name w:val="Title"/>
    <w:basedOn w:val="1"/>
    <w:link w:val="35"/>
    <w:qFormat/>
    <w:locked/>
    <w:uiPriority w:val="99"/>
    <w:pPr>
      <w:jc w:val="center"/>
    </w:pPr>
    <w:rPr>
      <w:b/>
      <w:bCs/>
      <w:sz w:val="24"/>
      <w:szCs w:val="24"/>
    </w:rPr>
  </w:style>
  <w:style w:type="paragraph" w:styleId="16">
    <w:name w:val="Normal (Web)"/>
    <w:basedOn w:val="1"/>
    <w:semiHidden/>
    <w:unhideWhenUsed/>
    <w:qFormat/>
    <w:locked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17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1 Знак"/>
    <w:basedOn w:val="11"/>
    <w:link w:val="2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9">
    <w:name w:val="Заголовок 2 Знак"/>
    <w:basedOn w:val="11"/>
    <w:link w:val="3"/>
    <w:qFormat/>
    <w:locked/>
    <w:uiPriority w:val="9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20">
    <w:name w:val="Заголовок 3 Знак"/>
    <w:basedOn w:val="11"/>
    <w:link w:val="4"/>
    <w:qFormat/>
    <w:locked/>
    <w:uiPriority w:val="9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21">
    <w:name w:val="Заголовок 4 Знак"/>
    <w:basedOn w:val="11"/>
    <w:link w:val="5"/>
    <w:qFormat/>
    <w:locked/>
    <w:uiPriority w:val="99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22">
    <w:name w:val="Заголовок 5 Знак"/>
    <w:basedOn w:val="11"/>
    <w:link w:val="6"/>
    <w:qFormat/>
    <w:locked/>
    <w:uiPriority w:val="99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customStyle="1" w:styleId="23">
    <w:name w:val="Заголовок 6 Знак"/>
    <w:basedOn w:val="11"/>
    <w:link w:val="7"/>
    <w:qFormat/>
    <w:locked/>
    <w:uiPriority w:val="99"/>
    <w:rPr>
      <w:rFonts w:ascii="Calibri" w:hAnsi="Calibri" w:cs="Calibri"/>
      <w:b/>
      <w:bCs/>
      <w:lang w:eastAsia="ru-RU"/>
    </w:rPr>
  </w:style>
  <w:style w:type="character" w:customStyle="1" w:styleId="24">
    <w:name w:val="Заголовок 7 Знак"/>
    <w:basedOn w:val="11"/>
    <w:link w:val="8"/>
    <w:qFormat/>
    <w:locked/>
    <w:uiPriority w:val="99"/>
    <w:rPr>
      <w:rFonts w:ascii="Calibri" w:hAnsi="Calibri" w:cs="Calibri"/>
      <w:sz w:val="24"/>
      <w:szCs w:val="24"/>
      <w:lang w:eastAsia="ru-RU"/>
    </w:rPr>
  </w:style>
  <w:style w:type="character" w:customStyle="1" w:styleId="25">
    <w:name w:val="Заголовок 8 Знак"/>
    <w:basedOn w:val="11"/>
    <w:link w:val="9"/>
    <w:qFormat/>
    <w:locked/>
    <w:uiPriority w:val="99"/>
    <w:rPr>
      <w:rFonts w:ascii="Calibri" w:hAnsi="Calibri" w:cs="Calibri"/>
      <w:i/>
      <w:iCs/>
      <w:sz w:val="24"/>
      <w:szCs w:val="24"/>
      <w:lang w:eastAsia="ru-RU"/>
    </w:rPr>
  </w:style>
  <w:style w:type="character" w:customStyle="1" w:styleId="26">
    <w:name w:val="Заголовок 9 Знак"/>
    <w:basedOn w:val="11"/>
    <w:link w:val="10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27">
    <w:name w:val="List Paragraph"/>
    <w:basedOn w:val="1"/>
    <w:qFormat/>
    <w:uiPriority w:val="99"/>
    <w:pPr>
      <w:ind w:left="720"/>
      <w:contextualSpacing/>
    </w:pPr>
  </w:style>
  <w:style w:type="paragraph" w:customStyle="1" w:styleId="2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9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30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Calibri" w:cs="Courier New"/>
      <w:lang w:val="ru-RU" w:eastAsia="en-US" w:bidi="ar-SA"/>
    </w:rPr>
  </w:style>
  <w:style w:type="paragraph" w:customStyle="1" w:styleId="31">
    <w:name w:val="ConsPlusCell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32">
    <w:name w:val="Знак1"/>
    <w:basedOn w:val="1"/>
    <w:qFormat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34">
    <w:name w:val="Знак"/>
    <w:basedOn w:val="1"/>
    <w:qFormat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5">
    <w:name w:val="Название Знак"/>
    <w:basedOn w:val="11"/>
    <w:link w:val="15"/>
    <w:qFormat/>
    <w:locked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36">
    <w:name w:val="Текст выноски Знак"/>
    <w:basedOn w:val="11"/>
    <w:link w:val="14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247</Words>
  <Characters>2189</Characters>
  <Lines>18</Lines>
  <Paragraphs>4</Paragraphs>
  <TotalTime>14</TotalTime>
  <ScaleCrop>false</ScaleCrop>
  <LinksUpToDate>false</LinksUpToDate>
  <CharactersWithSpaces>2432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2023-06-26T07:59:00Z</dcterms:created>
  <dc:creator>User</dc:creator>
  <cp:lastModifiedBy>admin</cp:lastModifiedBy>
  <cp:lastPrinted>2020-04-29T04:09:00Z</cp:lastPrinted>
  <dcterms:modified xsi:type="dcterms:W3CDTF">2023-06-27T01:23:35Z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7047BC4A200C4F578114C1552C81BF93</vt:lpwstr>
  </property>
</Properties>
</file>