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73" w:rsidRDefault="00A25073" w:rsidP="00A250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СТАРОКОПСКИЙ СЕЛЬСКИЙ СОВЕТ ДЕПУТАТОВ</w:t>
      </w:r>
    </w:p>
    <w:p w:rsidR="00A25073" w:rsidRDefault="00A25073" w:rsidP="00A250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="00EF5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25073" w:rsidRDefault="00A25073" w:rsidP="00A2507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073" w:rsidRPr="00A25073" w:rsidRDefault="00A25073" w:rsidP="00A2507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073">
        <w:rPr>
          <w:rFonts w:ascii="Times New Roman" w:hAnsi="Times New Roman" w:cs="Times New Roman"/>
          <w:sz w:val="28"/>
          <w:szCs w:val="28"/>
        </w:rPr>
        <w:t xml:space="preserve">РЕШЕНИЕ    </w:t>
      </w:r>
    </w:p>
    <w:p w:rsidR="00A25073" w:rsidRDefault="00A25073" w:rsidP="00A2507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A25073" w:rsidTr="00A25073">
        <w:tc>
          <w:tcPr>
            <w:tcW w:w="3190" w:type="dxa"/>
            <w:hideMark/>
          </w:tcPr>
          <w:p w:rsidR="00A25073" w:rsidRDefault="00EF5C8B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25073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90" w:type="dxa"/>
            <w:hideMark/>
          </w:tcPr>
          <w:p w:rsidR="00A25073" w:rsidRDefault="00A2507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 Старая  Копь</w:t>
            </w:r>
          </w:p>
        </w:tc>
        <w:tc>
          <w:tcPr>
            <w:tcW w:w="3191" w:type="dxa"/>
            <w:hideMark/>
          </w:tcPr>
          <w:p w:rsidR="00A25073" w:rsidRDefault="00EF5C8B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№09</w:t>
            </w:r>
            <w:r w:rsidR="00A2507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A25073" w:rsidRDefault="00A25073" w:rsidP="00A250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25073" w:rsidRDefault="00A25073" w:rsidP="00A2507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25073" w:rsidRDefault="00A25073" w:rsidP="00A25073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 Старокопского сельсовета Каратузского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A25073" w:rsidRDefault="00A25073" w:rsidP="00A25073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5073" w:rsidRDefault="00A25073" w:rsidP="00A250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Старокопского сельсовета Каратузского района Красноярского края в соответствие с требованиями федерального и краевого законодательства, руководствуясь Уставом Старокопского сельсовета Каратузского района Красноярского края, Старокопский  сельский Совет депутатов РЕШИЛ:</w:t>
      </w:r>
    </w:p>
    <w:p w:rsidR="00A25073" w:rsidRDefault="00A25073" w:rsidP="00A250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Старокопского сельсовета Каратузского района Красноярского края следующие изменения: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 7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«муниципальные нормативные правовые акты,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устанавливающие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правовой статус организаций»;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9: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абзаце первом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«(обнародования)»,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«дополнительно»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абзац второй исключить;  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1.2. подпункт 12 пункта 1 статьи 7 изложить в следующей редакции: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;»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25073" w:rsidRDefault="00A25073" w:rsidP="00A250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6 статьи 18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1.4. в подпункте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.6 пункта 1 статьи 13 слова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«или объединения поселения с городским округом»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A25073" w:rsidRDefault="00A25073" w:rsidP="00A25073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1.5. в подпункте 2.13 пункта 2 статьи 23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«или объединения сельсовета с городским округом»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исключить;</w:t>
      </w:r>
    </w:p>
    <w:p w:rsidR="00A25073" w:rsidRDefault="00A25073" w:rsidP="00A250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4 статьи 27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A25073" w:rsidRDefault="00A25073" w:rsidP="00A25073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1.7. в статье 56.3:</w:t>
      </w:r>
    </w:p>
    <w:p w:rsidR="00A25073" w:rsidRDefault="00A25073" w:rsidP="00A25073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- в пункте 1 слова</w:t>
      </w:r>
      <w:r>
        <w:rPr>
          <w:rFonts w:ascii="Times New Roman" w:hAnsi="Times New Roman" w:cs="Times New Roman"/>
          <w:sz w:val="26"/>
          <w:szCs w:val="26"/>
        </w:rPr>
        <w:t xml:space="preserve"> «шести лет» </w:t>
      </w:r>
      <w:r>
        <w:rPr>
          <w:rFonts w:ascii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«пяти лет»;</w:t>
      </w:r>
    </w:p>
    <w:p w:rsidR="00A25073" w:rsidRDefault="00A25073" w:rsidP="00A25073">
      <w:pPr>
        <w:autoSpaceDE w:val="0"/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- в пункте 2 слова</w:t>
      </w:r>
      <w:r>
        <w:rPr>
          <w:rFonts w:ascii="Times New Roman" w:hAnsi="Times New Roman" w:cs="Times New Roman"/>
          <w:sz w:val="26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«О гарантиях </w:t>
      </w:r>
      <w:r>
        <w:rPr>
          <w:rFonts w:ascii="Times New Roman" w:hAnsi="Times New Roman" w:cs="Times New Roman"/>
          <w:sz w:val="26"/>
          <w:szCs w:val="26"/>
        </w:rPr>
        <w:lastRenderedPageBreak/>
        <w:t>осуществления полномочий лиц, замещающих муниципальные должности в Красноярском крае»;</w:t>
      </w:r>
    </w:p>
    <w:p w:rsidR="00A25073" w:rsidRDefault="00A25073" w:rsidP="00A25073">
      <w:pPr>
        <w:autoSpaceDE w:val="0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3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«шесть лет»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лет»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«четыре процента»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«пять процентов»;</w:t>
      </w:r>
    </w:p>
    <w:p w:rsidR="00A25073" w:rsidRDefault="00A25073" w:rsidP="00A25073">
      <w:pPr>
        <w:pStyle w:val="a5"/>
        <w:tabs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- в пункте 2 слова </w:t>
      </w:r>
      <w:r>
        <w:rPr>
          <w:rFonts w:ascii="Times New Roman" w:hAnsi="Times New Roman" w:cs="Times New Roman"/>
          <w:sz w:val="26"/>
          <w:szCs w:val="26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«Закона края»;</w:t>
      </w:r>
    </w:p>
    <w:p w:rsidR="00A25073" w:rsidRDefault="00A25073" w:rsidP="00A25073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1.8. статью 61 дополнить пунктом 4 следующего содержания:</w:t>
      </w:r>
    </w:p>
    <w:p w:rsidR="00A25073" w:rsidRDefault="00A25073" w:rsidP="00A25073">
      <w:pPr>
        <w:pStyle w:val="a3"/>
        <w:tabs>
          <w:tab w:val="left" w:pos="142"/>
          <w:tab w:val="left" w:pos="1276"/>
        </w:tabs>
        <w:spacing w:after="0"/>
        <w:ind w:firstLine="709"/>
        <w:jc w:val="both"/>
      </w:pPr>
      <w:r>
        <w:rPr>
          <w:color w:val="000000"/>
          <w:sz w:val="26"/>
          <w:szCs w:val="26"/>
          <w:lang w:eastAsia="ru-RU"/>
        </w:rPr>
        <w:t>«8.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A25073" w:rsidRDefault="00A25073" w:rsidP="00A250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главу Старокопского сельсовета.</w:t>
      </w:r>
    </w:p>
    <w:p w:rsidR="00A25073" w:rsidRDefault="00A25073" w:rsidP="00A2507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Старокопского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25073" w:rsidRDefault="00A25073" w:rsidP="00A250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A25073" w:rsidRDefault="00A25073" w:rsidP="00A25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073" w:rsidRDefault="00A25073" w:rsidP="00A25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073" w:rsidRDefault="00A25073" w:rsidP="00A25073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37"/>
        <w:tblW w:w="0" w:type="auto"/>
        <w:tblLook w:val="04A0"/>
      </w:tblPr>
      <w:tblGrid>
        <w:gridCol w:w="4644"/>
        <w:gridCol w:w="2127"/>
        <w:gridCol w:w="2800"/>
      </w:tblGrid>
      <w:tr w:rsidR="00A25073" w:rsidTr="00A25073">
        <w:tc>
          <w:tcPr>
            <w:tcW w:w="4644" w:type="dxa"/>
            <w:hideMark/>
          </w:tcPr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Старокопского сельского Совета депутатов</w:t>
            </w:r>
          </w:p>
        </w:tc>
        <w:tc>
          <w:tcPr>
            <w:tcW w:w="2127" w:type="dxa"/>
          </w:tcPr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73" w:rsidRDefault="00A25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Л.Н.Винокурова</w:t>
            </w:r>
            <w:proofErr w:type="spellEnd"/>
          </w:p>
        </w:tc>
      </w:tr>
      <w:tr w:rsidR="00A25073" w:rsidTr="00A25073">
        <w:tc>
          <w:tcPr>
            <w:tcW w:w="4644" w:type="dxa"/>
          </w:tcPr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073" w:rsidTr="00A25073">
        <w:tc>
          <w:tcPr>
            <w:tcW w:w="4644" w:type="dxa"/>
            <w:hideMark/>
          </w:tcPr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Старокопского  сельсовета</w:t>
            </w:r>
          </w:p>
        </w:tc>
        <w:tc>
          <w:tcPr>
            <w:tcW w:w="2127" w:type="dxa"/>
          </w:tcPr>
          <w:p w:rsidR="00A25073" w:rsidRDefault="00A25073">
            <w:pPr>
              <w:spacing w:after="0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A25073" w:rsidRDefault="00A25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Г.В.Русова</w:t>
            </w:r>
            <w:proofErr w:type="spellEnd"/>
          </w:p>
        </w:tc>
      </w:tr>
    </w:tbl>
    <w:p w:rsidR="00A25073" w:rsidRDefault="00A25073" w:rsidP="00A25073">
      <w:pPr>
        <w:spacing w:after="0"/>
        <w:jc w:val="both"/>
        <w:rPr>
          <w:sz w:val="28"/>
          <w:szCs w:val="28"/>
        </w:rPr>
      </w:pPr>
    </w:p>
    <w:p w:rsidR="00A25073" w:rsidRDefault="00A25073" w:rsidP="00A2507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A25073" w:rsidRDefault="00A25073" w:rsidP="00A25073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25073" w:rsidRDefault="00A25073" w:rsidP="00A25073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25073" w:rsidRDefault="00A25073" w:rsidP="00A25073">
      <w:pPr>
        <w:tabs>
          <w:tab w:val="left" w:pos="142"/>
        </w:tabs>
        <w:spacing w:after="0" w:line="240" w:lineRule="auto"/>
        <w:jc w:val="both"/>
      </w:pPr>
      <w:bookmarkStart w:id="0" w:name="_PictureBullets"/>
      <w:bookmarkEnd w:id="0"/>
    </w:p>
    <w:p w:rsidR="00A25073" w:rsidRDefault="00A25073" w:rsidP="00A25073"/>
    <w:p w:rsidR="005908BC" w:rsidRDefault="005908BC"/>
    <w:sectPr w:rsidR="005908BC" w:rsidSect="0059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73"/>
    <w:rsid w:val="005908BC"/>
    <w:rsid w:val="008D79D2"/>
    <w:rsid w:val="00A25073"/>
    <w:rsid w:val="00E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73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5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250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A25073"/>
    <w:pPr>
      <w:spacing w:after="200" w:line="276" w:lineRule="auto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2024-08-02T04:17:00Z</dcterms:created>
  <dcterms:modified xsi:type="dcterms:W3CDTF">2024-08-26T06:41:00Z</dcterms:modified>
</cp:coreProperties>
</file>