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78" w:rsidRDefault="00D30778" w:rsidP="00D3077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rFonts w:eastAsia="Calibri"/>
          <w:b w:val="0"/>
          <w:bCs w:val="0"/>
          <w:noProof/>
          <w:sz w:val="28"/>
          <w:szCs w:val="28"/>
        </w:rPr>
        <w:t>КРАСНОЯРСКИЙ КРАЙ КАРАТУЗКИЙ РАЙОН</w:t>
      </w:r>
      <w:r>
        <w:rPr>
          <w:b w:val="0"/>
          <w:sz w:val="28"/>
          <w:szCs w:val="28"/>
        </w:rPr>
        <w:t xml:space="preserve"> </w:t>
      </w:r>
    </w:p>
    <w:p w:rsidR="00D30778" w:rsidRDefault="00D30778" w:rsidP="00D3077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СТАРОКОПСКОГО СЕЛЬСОВЕТА </w:t>
      </w:r>
    </w:p>
    <w:p w:rsidR="00D30778" w:rsidRDefault="00D30778" w:rsidP="00D3077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30778" w:rsidRDefault="00D30778" w:rsidP="00D3077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     </w:t>
      </w:r>
    </w:p>
    <w:p w:rsidR="00D30778" w:rsidRDefault="00D30778" w:rsidP="00D3077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30778" w:rsidRDefault="00D30778" w:rsidP="00D3077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19.09.2024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</w:t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 xml:space="preserve">. Старая  Копь              </w:t>
      </w:r>
      <w:r>
        <w:rPr>
          <w:b w:val="0"/>
          <w:sz w:val="28"/>
          <w:szCs w:val="28"/>
        </w:rPr>
        <w:tab/>
        <w:t xml:space="preserve">       №  22-П</w:t>
      </w:r>
    </w:p>
    <w:p w:rsidR="00F12EA6" w:rsidRDefault="00F12EA6"/>
    <w:p w:rsidR="00D30778" w:rsidRDefault="00D30778"/>
    <w:p w:rsidR="00D30778" w:rsidRDefault="00D30778" w:rsidP="00D3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78">
        <w:rPr>
          <w:rFonts w:ascii="Times New Roman" w:hAnsi="Times New Roman" w:cs="Times New Roman"/>
          <w:sz w:val="28"/>
          <w:szCs w:val="28"/>
        </w:rPr>
        <w:t>Об отмене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</w:p>
    <w:p w:rsidR="00D30778" w:rsidRDefault="00D30778" w:rsidP="00D3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34-П от 04.10.2023г. </w:t>
      </w:r>
    </w:p>
    <w:p w:rsidR="00D30778" w:rsidRDefault="00D30778" w:rsidP="00D3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регламента реализации </w:t>
      </w:r>
    </w:p>
    <w:p w:rsidR="00D30778" w:rsidRDefault="00D30778" w:rsidP="00D3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 администраторами </w:t>
      </w:r>
    </w:p>
    <w:p w:rsidR="00D30778" w:rsidRDefault="00D30778" w:rsidP="00D3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доходов по взысканию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дебиторской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778" w:rsidRDefault="00D30778" w:rsidP="00D3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задолженности, ее учету и списанию»</w:t>
      </w:r>
    </w:p>
    <w:p w:rsidR="00D30778" w:rsidRDefault="00D30778" w:rsidP="00D3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78" w:rsidRDefault="00D30778" w:rsidP="00D3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78" w:rsidRDefault="00D30778" w:rsidP="00D30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 № 34-П от 04.10.2023г. «Об утверждении регламента реализации полномочий администраторами доходов по взысканию дебиторской задолженности, ее учету и списанию».</w:t>
      </w:r>
    </w:p>
    <w:p w:rsidR="00D30778" w:rsidRDefault="00D30778" w:rsidP="00D30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30778" w:rsidRDefault="00D30778" w:rsidP="00D307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опубликования в печатном издании «Старокопский вестник»</w:t>
      </w:r>
    </w:p>
    <w:p w:rsidR="00D30778" w:rsidRDefault="00D30778" w:rsidP="00D30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78" w:rsidRDefault="00D30778" w:rsidP="00D3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78" w:rsidRDefault="00D30778" w:rsidP="00D3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78" w:rsidRDefault="00D30778" w:rsidP="00D3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78" w:rsidRDefault="00D30778" w:rsidP="00D3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78" w:rsidRDefault="00D30778" w:rsidP="00D3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30778" w:rsidRPr="00D30778" w:rsidRDefault="00D30778" w:rsidP="00D3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Старокопского сельсовета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Г.В.Русова</w:t>
      </w:r>
      <w:proofErr w:type="spellEnd"/>
    </w:p>
    <w:p w:rsidR="00D30778" w:rsidRPr="00D30778" w:rsidRDefault="00D30778" w:rsidP="00D3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78" w:rsidRPr="00D30778" w:rsidRDefault="00D30778" w:rsidP="00D3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0778" w:rsidRPr="00D30778" w:rsidSect="00F1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343B2"/>
    <w:multiLevelType w:val="hybridMultilevel"/>
    <w:tmpl w:val="92E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778"/>
    <w:rsid w:val="00D30778"/>
    <w:rsid w:val="00F1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0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0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Company>khpk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2024-09-19T03:15:00Z</dcterms:created>
  <dcterms:modified xsi:type="dcterms:W3CDTF">2024-09-19T03:21:00Z</dcterms:modified>
</cp:coreProperties>
</file>