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  <w:lang w:val="ru-RU"/>
        </w:rPr>
        <w:t>СТАРОКОПСКОГО</w:t>
      </w:r>
      <w:r>
        <w:rPr>
          <w:rFonts w:ascii="Times New Roman" w:hAnsi="Times New Roman"/>
          <w:sz w:val="26"/>
          <w:szCs w:val="26"/>
        </w:rPr>
        <w:t xml:space="preserve"> СЕЛЬСОВЕТА </w:t>
      </w:r>
    </w:p>
    <w:p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КАРАТУЗСКОГО РАЙОНА КРАСНОЯРСКОГО КРАЯ</w:t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ПОСТАНОВЛЕНИЕ </w:t>
      </w:r>
    </w:p>
    <w:p>
      <w:pPr>
        <w:tabs>
          <w:tab w:val="left" w:pos="260"/>
          <w:tab w:val="center" w:pos="4677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>18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hint="default" w:ascii="Times New Roman" w:hAnsi="Times New Roman"/>
          <w:sz w:val="26"/>
          <w:szCs w:val="26"/>
          <w:lang w:val="ru-RU"/>
        </w:rPr>
        <w:t>01</w:t>
      </w:r>
      <w:r>
        <w:rPr>
          <w:rFonts w:ascii="Times New Roman" w:hAnsi="Times New Roman"/>
          <w:sz w:val="26"/>
          <w:szCs w:val="26"/>
        </w:rPr>
        <w:t>.202</w:t>
      </w:r>
      <w:r>
        <w:rPr>
          <w:rFonts w:hint="default" w:ascii="Times New Roman" w:hAnsi="Times New Roman"/>
          <w:sz w:val="26"/>
          <w:szCs w:val="26"/>
          <w:lang w:val="ru-RU"/>
        </w:rPr>
        <w:t>4</w:t>
      </w:r>
      <w:r>
        <w:rPr>
          <w:rFonts w:ascii="Times New Roman" w:hAnsi="Times New Roman"/>
          <w:sz w:val="26"/>
          <w:szCs w:val="26"/>
        </w:rPr>
        <w:t xml:space="preserve">                                             с. </w:t>
      </w:r>
      <w:r>
        <w:rPr>
          <w:rFonts w:ascii="Times New Roman" w:hAnsi="Times New Roman"/>
          <w:sz w:val="26"/>
          <w:szCs w:val="26"/>
          <w:lang w:val="ru-RU"/>
        </w:rPr>
        <w:t>Старая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Копь</w:t>
      </w:r>
      <w:r>
        <w:rPr>
          <w:rFonts w:ascii="Times New Roman" w:hAnsi="Times New Roman"/>
          <w:sz w:val="26"/>
          <w:szCs w:val="26"/>
        </w:rPr>
        <w:t xml:space="preserve">                                  № </w:t>
      </w:r>
      <w:r>
        <w:rPr>
          <w:rFonts w:hint="default" w:ascii="Times New Roman" w:hAnsi="Times New Roman"/>
          <w:sz w:val="26"/>
          <w:szCs w:val="26"/>
          <w:lang w:val="ru-RU"/>
        </w:rPr>
        <w:t>01</w:t>
      </w:r>
      <w:r>
        <w:rPr>
          <w:rFonts w:ascii="Times New Roman" w:hAnsi="Times New Roman"/>
          <w:sz w:val="26"/>
          <w:szCs w:val="26"/>
        </w:rPr>
        <w:t>-П</w:t>
      </w:r>
    </w:p>
    <w:p>
      <w:pPr>
        <w:pStyle w:val="14"/>
        <w:shd w:val="clear" w:color="auto" w:fill="FFFFFF"/>
        <w:ind w:firstLine="709"/>
        <w:jc w:val="both"/>
        <w:rPr>
          <w:bCs/>
          <w:color w:val="000000"/>
        </w:rPr>
      </w:pPr>
      <w:r>
        <w:t>О внесении изменений  в  постановление администрации</w:t>
      </w:r>
      <w:r>
        <w:rPr>
          <w:rFonts w:hint="default"/>
          <w:lang w:val="ru-RU"/>
        </w:rPr>
        <w:t xml:space="preserve"> Старокопског</w:t>
      </w:r>
      <w:r>
        <w:t xml:space="preserve">о сельсовета Каратузского района Красноярского края № </w:t>
      </w:r>
      <w:r>
        <w:rPr>
          <w:rFonts w:hint="default"/>
          <w:lang w:val="ru-RU"/>
        </w:rPr>
        <w:t>27</w:t>
      </w:r>
      <w:r>
        <w:t xml:space="preserve">-П от </w:t>
      </w:r>
      <w:r>
        <w:rPr>
          <w:rFonts w:hint="default"/>
          <w:lang w:val="ru-RU"/>
        </w:rPr>
        <w:t>26.06</w:t>
      </w:r>
      <w:r>
        <w:t>.2023 «</w:t>
      </w:r>
      <w:r>
        <w:rPr>
          <w:rStyle w:val="15"/>
          <w:bCs/>
          <w:color w:val="000000"/>
        </w:rPr>
        <w:t xml:space="preserve">Об утверждении Положения об оплате труда специалиста по воинскому учету, осуществляющего полномочия по первичному воинскому учету в администрации </w:t>
      </w:r>
      <w:r>
        <w:rPr>
          <w:rStyle w:val="15"/>
          <w:bCs/>
          <w:color w:val="000000"/>
          <w:lang w:val="ru-RU"/>
        </w:rPr>
        <w:t>Старокопского</w:t>
      </w:r>
      <w:r>
        <w:rPr>
          <w:rStyle w:val="15"/>
          <w:bCs/>
          <w:color w:val="000000"/>
        </w:rPr>
        <w:t xml:space="preserve"> сельсовета Каратузского района Красноярского края»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соответствии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Закону края от 29 октября 2009 года № 9-3864 «О системах оплаты труда работников краевых государственных учреждений» по увеличению оплаты труда работников бюджетной сферы края в 2024 году, руководствуясь статьями 135, 144 Трудового </w:t>
      </w:r>
      <w:r>
        <w:fldChar w:fldCharType="begin"/>
      </w:r>
      <w:r>
        <w:instrText xml:space="preserve"> HYPERLINK "consultantplus://offline/ref=5CE30DCACBBB825D2E4E1216A3BB5337A8930A90855D0BE07524E9CF90ADC27231F90E5959s7E4H"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Кодекс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а Российской Федерации, статьей 31  Устава  </w:t>
      </w:r>
      <w:r>
        <w:rPr>
          <w:rFonts w:ascii="Times New Roman" w:hAnsi="Times New Roman"/>
          <w:sz w:val="24"/>
          <w:szCs w:val="24"/>
          <w:lang w:val="ru-RU"/>
        </w:rPr>
        <w:t>Старокопского</w:t>
      </w:r>
      <w:r>
        <w:rPr>
          <w:rFonts w:ascii="Times New Roman" w:hAnsi="Times New Roman"/>
          <w:sz w:val="24"/>
          <w:szCs w:val="24"/>
        </w:rPr>
        <w:t xml:space="preserve"> сельсовета, ПОСТАНОВЛЯЮ:</w:t>
      </w:r>
    </w:p>
    <w:p>
      <w:pPr>
        <w:pStyle w:val="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изменение в приложение № 1 к постановлению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  <w:lang w:val="ru-RU"/>
        </w:rPr>
        <w:t>Старокопского</w:t>
      </w:r>
      <w:r>
        <w:rPr>
          <w:rFonts w:ascii="Times New Roman" w:hAnsi="Times New Roman"/>
          <w:sz w:val="24"/>
          <w:szCs w:val="24"/>
        </w:rPr>
        <w:t xml:space="preserve"> сельсовета Каратузского района Красноярского края № </w:t>
      </w:r>
      <w:r>
        <w:rPr>
          <w:rFonts w:hint="default" w:ascii="Times New Roman" w:hAnsi="Times New Roman"/>
          <w:sz w:val="24"/>
          <w:szCs w:val="24"/>
          <w:lang w:val="ru-RU"/>
        </w:rPr>
        <w:t>27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hint="default" w:ascii="Times New Roman" w:hAnsi="Times New Roman"/>
          <w:sz w:val="24"/>
          <w:szCs w:val="24"/>
          <w:lang w:val="ru-RU"/>
        </w:rPr>
        <w:t>26.06</w:t>
      </w:r>
      <w:r>
        <w:rPr>
          <w:rFonts w:ascii="Times New Roman" w:hAnsi="Times New Roman"/>
          <w:sz w:val="24"/>
          <w:szCs w:val="24"/>
        </w:rPr>
        <w:t xml:space="preserve">.2023 «Об утверждении Положения </w:t>
      </w:r>
      <w:r>
        <w:rPr>
          <w:rFonts w:ascii="Times New Roman" w:hAnsi="Times New Roman"/>
          <w:color w:val="000000"/>
          <w:sz w:val="24"/>
          <w:szCs w:val="24"/>
        </w:rPr>
        <w:t xml:space="preserve">об оплате труда работников администрации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Старокопского</w:t>
      </w:r>
      <w:r>
        <w:rPr>
          <w:rFonts w:ascii="Times New Roman" w:hAnsi="Times New Roman"/>
          <w:bCs/>
          <w:sz w:val="24"/>
          <w:szCs w:val="24"/>
        </w:rPr>
        <w:t xml:space="preserve"> сельсовета Каратузского района Красноярского края № (далее – Положение) следующие изменения: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Подраздел 3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Выплаты стимулирующего характера»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раздела </w:t>
      </w:r>
      <w:r>
        <w:rPr>
          <w:rFonts w:ascii="Times New Roman" w:hAnsi="Times New Roman" w:eastAsiaTheme="minorHAnsi"/>
          <w:sz w:val="24"/>
          <w:szCs w:val="24"/>
          <w:lang w:val="en-US" w:eastAsia="en-US"/>
        </w:rPr>
        <w:t>II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Порядок и условия оплаты труда»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дополнить пунктом  3.3. и подпунктами 3.3.1. и 3.3.2,  следующего содержания:</w:t>
      </w:r>
    </w:p>
    <w:p>
      <w:pPr>
        <w:pStyle w:val="1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        «3.3.    Специальная краевая выплата».</w:t>
      </w:r>
    </w:p>
    <w:p>
      <w:pPr>
        <w:pStyle w:val="7"/>
        <w:widowControl/>
        <w:tabs>
          <w:tab w:val="left" w:pos="284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«3.3.1. Специальная краевая выплата устанавливается в целях </w:t>
      </w:r>
      <w:r>
        <w:rPr>
          <w:rFonts w:ascii="Times New Roman" w:hAnsi="Times New Roman"/>
          <w:sz w:val="24"/>
          <w:szCs w:val="24"/>
        </w:rPr>
        <w:t>повышения уровня оплаты труда работников. 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7"/>
        <w:widowControl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специальную краевую выплату начисляется районный коэффициент, процентная надбавка к заработной плате за стаж в районах Крайнего Севера и приравненных к ним местностям с особыми климатическими условиями.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Специальную краевую выплату начисляется в абсолютном размере вне зависимости от критериев оценки результативности и качества труда работника и при расчете балла.».</w:t>
      </w:r>
    </w:p>
    <w:p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«3.3.2.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работнику учреждения увеличивается на размер, рассчитываемый по формуле: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СКВув = Отп x Кув – Отп, (1)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СКВув – размер увеличения специальной краевой выплаты, рассчитанный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Кув – коэффициент увеличения специальной краевой выплаты.</w:t>
      </w:r>
    </w:p>
    <w:p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Кув = (Зпф1 + (СКВ х Кмес х Крк) + Зпф2) / (Зпф1 + Зпф2), (2)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где: </w:t>
      </w:r>
    </w:p>
    <w:p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pict>
          <v:shape id="_x0000_s1028" o:spid="_x0000_s1028" o:spt="202" type="#_x0000_t202" style="position:absolute;left:0pt;margin-left:-66.45pt;margin-top:34.65pt;height:23.25pt;width:87.75pt;mso-position-horizontal-relative:margin;mso-wrap-distance-bottom:3.6pt;mso-wrap-distance-left:9pt;mso-wrap-distance-right:9pt;mso-wrap-distance-top:3.6pt;rotation:-5898240f;z-index:251659264;mso-width-relative:margin;mso-height-relative:margin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  <w10:wrap type="square"/>
          </v:shape>
        </w:pict>
      </w:r>
      <w:r>
        <w:rPr>
          <w:rFonts w:ascii="Times New Roman" w:hAnsi="Times New Roman"/>
          <w:sz w:val="24"/>
          <w:szCs w:val="24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СКВ – специальная краевая выплата;</w:t>
      </w:r>
    </w:p>
    <w:p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  </w:t>
      </w:r>
    </w:p>
    <w:p>
      <w:pPr>
        <w:pStyle w:val="8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2. Контроль  за исполнением настоящего постановления оставляю за собой. </w:t>
      </w:r>
    </w:p>
    <w:p>
      <w:pPr>
        <w:pStyle w:val="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3.Настоящее постановление вступает в силу с 01.01.2024 года, но не ранее  дня его официального опубликования в газете «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Старокопский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вестник». </w:t>
      </w:r>
      <w:r>
        <w:rPr>
          <w:rFonts w:ascii="Times New Roman" w:hAnsi="Times New Roman"/>
          <w:sz w:val="24"/>
          <w:szCs w:val="24"/>
        </w:rPr>
        <w:t xml:space="preserve">    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Пункт 3.3.2. настоящего постановления действует до 31.12.2024 года включительно.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</w:t>
      </w:r>
      <w:r>
        <w:rPr>
          <w:rFonts w:ascii="Times New Roman" w:hAnsi="Times New Roman"/>
          <w:sz w:val="24"/>
          <w:szCs w:val="24"/>
          <w:lang w:val="ru-RU"/>
        </w:rPr>
        <w:t>Старокопского</w:t>
      </w:r>
      <w:r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                   Г.В. </w:t>
      </w:r>
      <w:r>
        <w:rPr>
          <w:rFonts w:ascii="Times New Roman" w:hAnsi="Times New Roman"/>
          <w:sz w:val="24"/>
          <w:szCs w:val="24"/>
          <w:lang w:val="ru-RU"/>
        </w:rPr>
        <w:t>Русова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</w:pPr>
    </w:p>
    <w:sectPr>
      <w:pgSz w:w="11906" w:h="16838"/>
      <w:pgMar w:top="794" w:right="567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B3F24"/>
    <w:multiLevelType w:val="multilevel"/>
    <w:tmpl w:val="721B3F24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2014" w:hanging="1305"/>
      </w:pPr>
      <w:rPr>
        <w:rFonts w:hint="default" w:eastAsia="Times New Roman"/>
      </w:rPr>
    </w:lvl>
    <w:lvl w:ilvl="2" w:tentative="0">
      <w:start w:val="1"/>
      <w:numFmt w:val="decimal"/>
      <w:isLgl/>
      <w:lvlText w:val="%1.%2.%3."/>
      <w:lvlJc w:val="left"/>
      <w:pPr>
        <w:ind w:left="2014" w:hanging="1305"/>
      </w:pPr>
      <w:rPr>
        <w:rFonts w:hint="default" w:eastAsia="Times New Roman"/>
      </w:rPr>
    </w:lvl>
    <w:lvl w:ilvl="3" w:tentative="0">
      <w:start w:val="1"/>
      <w:numFmt w:val="decimal"/>
      <w:isLgl/>
      <w:lvlText w:val="%1.%2.%3.%4."/>
      <w:lvlJc w:val="left"/>
      <w:pPr>
        <w:ind w:left="2014" w:hanging="1305"/>
      </w:pPr>
      <w:rPr>
        <w:rFonts w:hint="default" w:eastAsia="Times New Roman"/>
      </w:rPr>
    </w:lvl>
    <w:lvl w:ilvl="4" w:tentative="0">
      <w:start w:val="1"/>
      <w:numFmt w:val="decimal"/>
      <w:isLgl/>
      <w:lvlText w:val="%1.%2.%3.%4.%5."/>
      <w:lvlJc w:val="left"/>
      <w:pPr>
        <w:ind w:left="2014" w:hanging="1305"/>
      </w:pPr>
      <w:rPr>
        <w:rFonts w:hint="default" w:eastAsia="Times New Roman"/>
      </w:rPr>
    </w:lvl>
    <w:lvl w:ilvl="5" w:tentative="0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 w:eastAsia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 w:eastAsia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 w:eastAsia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 w:eastAsia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A1C74"/>
    <w:rsid w:val="00022BE8"/>
    <w:rsid w:val="00070CE2"/>
    <w:rsid w:val="001678C3"/>
    <w:rsid w:val="00182E78"/>
    <w:rsid w:val="001A3E63"/>
    <w:rsid w:val="001B3389"/>
    <w:rsid w:val="00297945"/>
    <w:rsid w:val="002B59A0"/>
    <w:rsid w:val="002F38E4"/>
    <w:rsid w:val="00316228"/>
    <w:rsid w:val="00323E8D"/>
    <w:rsid w:val="003C06E3"/>
    <w:rsid w:val="003F7A26"/>
    <w:rsid w:val="00437A9B"/>
    <w:rsid w:val="004702D4"/>
    <w:rsid w:val="00474074"/>
    <w:rsid w:val="00480CE2"/>
    <w:rsid w:val="005234FB"/>
    <w:rsid w:val="005B28C9"/>
    <w:rsid w:val="00611821"/>
    <w:rsid w:val="00621DA1"/>
    <w:rsid w:val="00714B54"/>
    <w:rsid w:val="00732EA0"/>
    <w:rsid w:val="00822ACB"/>
    <w:rsid w:val="00823CEA"/>
    <w:rsid w:val="00834D21"/>
    <w:rsid w:val="00842FF3"/>
    <w:rsid w:val="008938B7"/>
    <w:rsid w:val="008A03F0"/>
    <w:rsid w:val="008E2797"/>
    <w:rsid w:val="008F571F"/>
    <w:rsid w:val="00916AA7"/>
    <w:rsid w:val="00983A66"/>
    <w:rsid w:val="009908D5"/>
    <w:rsid w:val="009D5ED8"/>
    <w:rsid w:val="009E1B61"/>
    <w:rsid w:val="00A27263"/>
    <w:rsid w:val="00A35C39"/>
    <w:rsid w:val="00B0203E"/>
    <w:rsid w:val="00B10D27"/>
    <w:rsid w:val="00B11D5B"/>
    <w:rsid w:val="00B5630C"/>
    <w:rsid w:val="00B71C14"/>
    <w:rsid w:val="00BD6A1E"/>
    <w:rsid w:val="00BE2D37"/>
    <w:rsid w:val="00BE7010"/>
    <w:rsid w:val="00C40486"/>
    <w:rsid w:val="00C439B3"/>
    <w:rsid w:val="00CA2C9A"/>
    <w:rsid w:val="00CE3963"/>
    <w:rsid w:val="00D01D5B"/>
    <w:rsid w:val="00D05584"/>
    <w:rsid w:val="00D97AA3"/>
    <w:rsid w:val="00DA6DCB"/>
    <w:rsid w:val="00DE3547"/>
    <w:rsid w:val="00DF5260"/>
    <w:rsid w:val="00F53C9C"/>
    <w:rsid w:val="00F644D1"/>
    <w:rsid w:val="00F66618"/>
    <w:rsid w:val="00FA1C74"/>
    <w:rsid w:val="164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9">
    <w:name w:val="ConsPlusCel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customStyle="1" w:styleId="10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1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2">
    <w:name w:val="Основной текст (2)"/>
    <w:basedOn w:val="2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3">
    <w:name w:val="Абзац списка1"/>
    <w:basedOn w:val="1"/>
    <w:uiPriority w:val="99"/>
    <w:pPr>
      <w:spacing w:after="0" w:line="240" w:lineRule="auto"/>
      <w:ind w:left="720" w:firstLine="709"/>
      <w:jc w:val="both"/>
    </w:pPr>
    <w:rPr>
      <w:rFonts w:ascii="Times New Roman" w:hAnsi="Times New Roman" w:eastAsia="Calibri"/>
      <w:sz w:val="24"/>
      <w:szCs w:val="24"/>
      <w:lang w:eastAsia="ar-SA"/>
    </w:rPr>
  </w:style>
  <w:style w:type="paragraph" w:customStyle="1" w:styleId="14">
    <w:name w:val="p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s1"/>
    <w:basedOn w:val="2"/>
    <w:uiPriority w:val="0"/>
  </w:style>
  <w:style w:type="paragraph" w:customStyle="1" w:styleId="16">
    <w:name w:val="Абзац списка2"/>
    <w:basedOn w:val="1"/>
    <w:uiPriority w:val="0"/>
    <w:pPr>
      <w:ind w:left="72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2007 rus ent:</Company>
  <Pages>2</Pages>
  <Words>767</Words>
  <Characters>4372</Characters>
  <Lines>36</Lines>
  <Paragraphs>10</Paragraphs>
  <TotalTime>25</TotalTime>
  <ScaleCrop>false</ScaleCrop>
  <LinksUpToDate>false</LinksUpToDate>
  <CharactersWithSpaces>5129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2023-12-21T02:05:00Z</dcterms:created>
  <dc:creator>user</dc:creator>
  <cp:lastModifiedBy>admin</cp:lastModifiedBy>
  <cp:lastPrinted>2024-01-18T08:12:51Z</cp:lastPrinted>
  <dcterms:modified xsi:type="dcterms:W3CDTF">2024-01-18T08:17:09Z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21D4F1650CCB4704B64827F32C16E2FE_12</vt:lpwstr>
  </property>
</Properties>
</file>